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3" w:type="default"/>
          <w:pgSz w:w="11906" w:h="16838"/>
          <w:pgMar w:top="0" w:right="0" w:bottom="0" w:left="0" w:header="851" w:footer="992" w:gutter="0"/>
          <w:cols w:space="425" w:num="1"/>
          <w:titlePg/>
          <w:docGrid w:type="line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1349375</wp:posOffset>
                </wp:positionH>
                <wp:positionV relativeFrom="paragraph">
                  <wp:posOffset>8808085</wp:posOffset>
                </wp:positionV>
                <wp:extent cx="5132705" cy="1015365"/>
                <wp:effectExtent l="0" t="0" r="0" b="0"/>
                <wp:wrapNone/>
                <wp:docPr id="1" name="文本框 10"/>
                <wp:cNvGraphicFramePr/>
                <a:graphic xmlns:a="http://schemas.openxmlformats.org/drawingml/2006/main">
                  <a:graphicData uri="http://schemas.microsoft.com/office/word/2010/wordprocessingShape">
                    <wps:wsp>
                      <wps:cNvSpPr txBox="1"/>
                      <wps:spPr>
                        <a:xfrm>
                          <a:off x="0" y="0"/>
                          <a:ext cx="5132705" cy="1015365"/>
                        </a:xfrm>
                        <a:prstGeom prst="rect">
                          <a:avLst/>
                        </a:prstGeom>
                        <a:noFill/>
                      </wps:spPr>
                      <wps:txbx>
                        <w:txbxContent>
                          <w:p>
                            <w:pPr>
                              <w:jc w:val="cente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二〇二〇年十二月</w:t>
                            </w:r>
                          </w:p>
                        </w:txbxContent>
                      </wps:txbx>
                      <wps:bodyPr wrap="square" rtlCol="0">
                        <a:spAutoFit/>
                      </wps:bodyPr>
                    </wps:wsp>
                  </a:graphicData>
                </a:graphic>
              </wp:anchor>
            </w:drawing>
          </mc:Choice>
          <mc:Fallback>
            <w:pict>
              <v:shape id="文本框 10" o:spid="_x0000_s1026" o:spt="202" type="#_x0000_t202" style="position:absolute;left:0pt;margin-left:106.25pt;margin-top:693.55pt;height:79.95pt;width:404.15pt;z-index:251664384;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i9lks2QAAAA4BAAAPAAAAAAAAAAEAIAAAACIAAABkcnMvZG93bnJldi54bWxQSwEC&#10;FAAUAAAACACHTuJAVbBkcboBAABfAwAADgAAAAAAAAABACAAAAAoAQAAZHJzL2Uyb0RvYy54bWxQ&#10;SwUGAAAAAAYABgBZAQAAVAUAAAAA&#10;">
                <v:fill on="f" focussize="0,0"/>
                <v:stroke on="f"/>
                <v:imagedata o:title=""/>
                <o:lock v:ext="edit" aspectratio="f"/>
                <v:textbox style="mso-fit-shape-to-text:t;">
                  <w:txbxContent>
                    <w:p>
                      <w:pPr>
                        <w:jc w:val="cente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二〇二〇年十二月</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679450</wp:posOffset>
                </wp:positionH>
                <wp:positionV relativeFrom="paragraph">
                  <wp:posOffset>2952115</wp:posOffset>
                </wp:positionV>
                <wp:extent cx="1548765" cy="1548765"/>
                <wp:effectExtent l="0" t="0" r="13335" b="13335"/>
                <wp:wrapNone/>
                <wp:docPr id="9" name="椭圆 8"/>
                <wp:cNvGraphicFramePr/>
                <a:graphic xmlns:a="http://schemas.openxmlformats.org/drawingml/2006/main">
                  <a:graphicData uri="http://schemas.microsoft.com/office/word/2010/wordprocessingShape">
                    <wps:wsp>
                      <wps:cNvSpPr/>
                      <wps:spPr>
                        <a:xfrm>
                          <a:off x="0" y="0"/>
                          <a:ext cx="1548721" cy="154872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椭圆 8" o:spid="_x0000_s1026" o:spt="3" type="#_x0000_t3" style="position:absolute;left:0pt;margin-left:53.5pt;margin-top:232.45pt;height:121.95pt;width:121.95pt;z-index:251661312;v-text-anchor:middle;mso-width-relative:page;mso-height-relative:page;" fillcolor="#FFFFFF [3212]"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slzntkAAAALAQAADwAAAAAAAAABACAAAAAiAAAAZHJzL2Rvd25yZXYueG1sUEsBAhQAFAAAAAgA&#10;h07iQDgk+0LrAQAAygMAAA4AAAAAAAAAAQAgAAAAKAEAAGRycy9lMm9Eb2MueG1sUEsFBgAAAAAG&#10;AAYAWQEAAIUFAAAAAA==&#10;">
                <v:fill on="t" focussize="0,0"/>
                <v:stroke on="f" weight="1pt" miterlimit="8" joinstyle="miter"/>
                <v:imagedata o:title=""/>
                <o:lock v:ext="edit" aspectratio="f"/>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426720</wp:posOffset>
                </wp:positionH>
                <wp:positionV relativeFrom="paragraph">
                  <wp:posOffset>3260725</wp:posOffset>
                </wp:positionV>
                <wp:extent cx="2040255" cy="883920"/>
                <wp:effectExtent l="0" t="0" r="0" b="0"/>
                <wp:wrapNone/>
                <wp:docPr id="15" name="矩形 14"/>
                <wp:cNvGraphicFramePr/>
                <a:graphic xmlns:a="http://schemas.openxmlformats.org/drawingml/2006/main">
                  <a:graphicData uri="http://schemas.microsoft.com/office/word/2010/wordprocessingShape">
                    <wps:wsp>
                      <wps:cNvSpPr/>
                      <wps:spPr>
                        <a:xfrm>
                          <a:off x="426720" y="3260725"/>
                          <a:ext cx="2040255" cy="883920"/>
                        </a:xfrm>
                        <a:prstGeom prst="rect">
                          <a:avLst/>
                        </a:prstGeom>
                      </wps:spPr>
                      <wps:txbx>
                        <w:txbxContent>
                          <w:p>
                            <w:pPr>
                              <w:spacing w:line="360" w:lineRule="auto"/>
                              <w:jc w:val="center"/>
                              <w:rPr>
                                <w:rFonts w:hint="default" w:eastAsiaTheme="minorEastAsia"/>
                                <w:kern w:val="0"/>
                                <w:sz w:val="28"/>
                                <w:szCs w:val="28"/>
                                <w:lang w:val="en-US" w:eastAsia="zh-CN"/>
                              </w:rPr>
                            </w:pPr>
                            <w:r>
                              <w:rPr>
                                <w:rFonts w:hint="eastAsia" w:ascii="Yu Gothic UI Semibold" w:hAnsi="Yu Gothic UI Semibold" w:eastAsia="宋体"/>
                                <w:color w:val="FFFFFF" w:themeColor="background1"/>
                                <w:kern w:val="24"/>
                                <w:sz w:val="72"/>
                                <w:szCs w:val="72"/>
                                <w:lang w:val="en-US" w:eastAsia="zh-CN"/>
                                <w14:textFill>
                                  <w14:solidFill>
                                    <w14:schemeClr w14:val="bg1"/>
                                  </w14:solidFill>
                                </w14:textFill>
                              </w:rPr>
                              <w:t>2019</w:t>
                            </w:r>
                          </w:p>
                        </w:txbxContent>
                      </wps:txbx>
                      <wps:bodyPr wrap="square">
                        <a:spAutoFit/>
                      </wps:bodyPr>
                    </wps:wsp>
                  </a:graphicData>
                </a:graphic>
              </wp:anchor>
            </w:drawing>
          </mc:Choice>
          <mc:Fallback>
            <w:pict>
              <v:rect id="矩形 14" o:spid="_x0000_s1026" o:spt="1" style="position:absolute;left:0pt;margin-left:33.6pt;margin-top:256.75pt;height:69.6pt;width:160.65pt;z-index:251666432;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pV&#10;qbnZAAAACgEAAA8AAAAAAAAAAQAgAAAAIgAAAGRycy9kb3ducmV2LnhtbFBLAQIUABQAAAAIAIdO&#10;4kAgpHqbsAEAAEcDAAAOAAAAAAAAAAEAIAAAACgBAABkcnMvZTJvRG9jLnhtbFBLBQYAAAAABgAG&#10;AFkBAABKBQAAAAA=&#10;">
                <v:fill on="f" focussize="0,0"/>
                <v:stroke on="f"/>
                <v:imagedata o:title=""/>
                <o:lock v:ext="edit" aspectratio="f"/>
                <v:textbox style="mso-fit-shape-to-text:t;">
                  <w:txbxContent>
                    <w:p>
                      <w:pPr>
                        <w:spacing w:line="360" w:lineRule="auto"/>
                        <w:jc w:val="center"/>
                        <w:rPr>
                          <w:rFonts w:hint="default" w:eastAsiaTheme="minorEastAsia"/>
                          <w:kern w:val="0"/>
                          <w:sz w:val="28"/>
                          <w:szCs w:val="28"/>
                          <w:lang w:val="en-US" w:eastAsia="zh-CN"/>
                        </w:rPr>
                      </w:pPr>
                      <w:r>
                        <w:rPr>
                          <w:rFonts w:hint="eastAsia" w:ascii="Yu Gothic UI Semibold" w:hAnsi="Yu Gothic UI Semibold" w:eastAsia="宋体"/>
                          <w:color w:val="FFFFFF" w:themeColor="background1"/>
                          <w:kern w:val="24"/>
                          <w:sz w:val="72"/>
                          <w:szCs w:val="72"/>
                          <w:lang w:val="en-US" w:eastAsia="zh-CN"/>
                          <w14:textFill>
                            <w14:solidFill>
                              <w14:schemeClr w14:val="bg1"/>
                            </w14:solidFill>
                          </w14:textFill>
                        </w:rPr>
                        <w:t>2019</w:t>
                      </w:r>
                    </w:p>
                  </w:txbxContent>
                </v:textbox>
              </v:rect>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789940</wp:posOffset>
                </wp:positionH>
                <wp:positionV relativeFrom="paragraph">
                  <wp:posOffset>3082925</wp:posOffset>
                </wp:positionV>
                <wp:extent cx="1313815" cy="1313815"/>
                <wp:effectExtent l="0" t="0" r="635" b="635"/>
                <wp:wrapNone/>
                <wp:docPr id="10" name="椭圆 9"/>
                <wp:cNvGraphicFramePr/>
                <a:graphic xmlns:a="http://schemas.openxmlformats.org/drawingml/2006/main">
                  <a:graphicData uri="http://schemas.microsoft.com/office/word/2010/wordprocessingShape">
                    <wps:wsp>
                      <wps:cNvSpPr/>
                      <wps:spPr>
                        <a:xfrm>
                          <a:off x="789940" y="3082925"/>
                          <a:ext cx="1313815" cy="1313815"/>
                        </a:xfrm>
                        <a:prstGeom prst="ellipse">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椭圆 9" o:spid="_x0000_s1026" o:spt="3" type="#_x0000_t3" style="position:absolute;left:0pt;margin-left:62.2pt;margin-top:242.75pt;height:103.45pt;width:103.45pt;z-index:251665408;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0Chgu2AAAAAsBAAAPAAAAAAAAAAEAIAAAACIAAABkcnMvZG93bnJldi54&#10;bWxQSwECFAAUAAAACACHTuJAZazmW/oBAADWAwAADgAAAAAAAAABACAAAAAnAQAAZHJzL2Uyb0Rv&#10;Yy54bWxQSwUGAAAAAAYABgBZAQAAkwUAAAAA&#10;">
                <v:fill on="t" focussize="0,0"/>
                <v:stroke on="f" weight="1pt" miterlimit="8" joinstyle="miter"/>
                <v:imagedata o:title=""/>
                <o:lock v:ext="edit" aspectratio="f"/>
              </v:shape>
            </w:pict>
          </mc:Fallback>
        </mc:AlternateContent>
      </w:r>
      <w:r>
        <w:rPr>
          <w:sz w:val="21"/>
        </w:rPr>
        <mc:AlternateContent>
          <mc:Choice Requires="wpg">
            <w:drawing>
              <wp:anchor distT="0" distB="0" distL="114300" distR="114300" simplePos="0" relativeHeight="251662336" behindDoc="0" locked="0" layoutInCell="1" allowOverlap="1">
                <wp:simplePos x="0" y="0"/>
                <wp:positionH relativeFrom="column">
                  <wp:posOffset>15875</wp:posOffset>
                </wp:positionH>
                <wp:positionV relativeFrom="paragraph">
                  <wp:posOffset>10435590</wp:posOffset>
                </wp:positionV>
                <wp:extent cx="7559675" cy="272415"/>
                <wp:effectExtent l="0" t="0" r="3175" b="13335"/>
                <wp:wrapNone/>
                <wp:docPr id="13" name="组合 13"/>
                <wp:cNvGraphicFramePr/>
                <a:graphic xmlns:a="http://schemas.openxmlformats.org/drawingml/2006/main">
                  <a:graphicData uri="http://schemas.microsoft.com/office/word/2010/wordprocessingGroup">
                    <wpg:wgp>
                      <wpg:cNvGrpSpPr/>
                      <wpg:grpSpPr>
                        <a:xfrm>
                          <a:off x="0" y="0"/>
                          <a:ext cx="7559675" cy="272415"/>
                          <a:chOff x="1483" y="16692"/>
                          <a:chExt cx="11905" cy="429"/>
                        </a:xfrm>
                      </wpg:grpSpPr>
                      <wps:wsp>
                        <wps:cNvPr id="7" name="矩形 6"/>
                        <wps:cNvSpPr/>
                        <wps:spPr>
                          <a:xfrm>
                            <a:off x="1483" y="16692"/>
                            <a:ext cx="1125" cy="428"/>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矩形 7"/>
                        <wps:cNvSpPr/>
                        <wps:spPr>
                          <a:xfrm>
                            <a:off x="2608" y="16693"/>
                            <a:ext cx="10780" cy="428"/>
                          </a:xfrm>
                          <a:prstGeom prst="rect">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id="_x0000_s1026" o:spid="_x0000_s1026" o:spt="203" style="position:absolute;left:0pt;margin-left:1.25pt;margin-top:821.7pt;height:21.45pt;width:595.25pt;z-index:251662336;mso-width-relative:page;mso-height-relative:page;"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NNc&#10;nyXaAAAADAEAAA8AAAAAAAAAAQAgAAAAIgAAAGRycy9kb3ducmV2LnhtbFBLAQIUABQAAAAIAIdO&#10;4kDMoU7HkwIAAOQGAAAOAAAAAAAAAAEAIAAAACkBAABkcnMvZTJvRG9jLnhtbFBLBQYAAAAABgAG&#10;AFkBAAAuBgAAAAA=&#10;">
                <o:lock v:ext="edit" aspectratio="f"/>
                <v:rect id="矩形 6" o:spid="_x0000_s1026"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7" o:spid="_x0000_s1026"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fill on="t" focussize="0,0"/>
                  <v:stroke on="f" weight="1pt" miterlimit="8" joinstyle="miter"/>
                  <v:imagedata o:title=""/>
                  <o:lock v:ext="edit" aspectratio="f"/>
                </v:rect>
              </v:group>
            </w:pict>
          </mc:Fallback>
        </mc:AlternateContent>
      </w:r>
      <w:r>
        <w:rPr>
          <w:sz w:val="21"/>
        </w:rPr>
        <mc:AlternateContent>
          <mc:Choice Requires="wpg">
            <w:drawing>
              <wp:anchor distT="0" distB="0" distL="114300" distR="114300" simplePos="0" relativeHeight="251659264" behindDoc="1" locked="0" layoutInCell="1" allowOverlap="1">
                <wp:simplePos x="0" y="0"/>
                <wp:positionH relativeFrom="column">
                  <wp:posOffset>-31750</wp:posOffset>
                </wp:positionH>
                <wp:positionV relativeFrom="paragraph">
                  <wp:posOffset>0</wp:posOffset>
                </wp:positionV>
                <wp:extent cx="7623175" cy="4090670"/>
                <wp:effectExtent l="0" t="0" r="15875" b="0"/>
                <wp:wrapNone/>
                <wp:docPr id="4" name="组合 4"/>
                <wp:cNvGraphicFramePr/>
                <a:graphic xmlns:a="http://schemas.openxmlformats.org/drawingml/2006/main">
                  <a:graphicData uri="http://schemas.microsoft.com/office/word/2010/wordprocessingGroup">
                    <wpg:wgp>
                      <wpg:cNvGrpSpPr/>
                      <wpg:grpSpPr>
                        <a:xfrm>
                          <a:off x="0" y="0"/>
                          <a:ext cx="7623175" cy="4090670"/>
                          <a:chOff x="13622" y="283"/>
                          <a:chExt cx="12005" cy="6442"/>
                        </a:xfrm>
                      </wpg:grpSpPr>
                      <wps:wsp>
                        <wps:cNvPr id="6" name="矩形 5"/>
                        <wps:cNvSpPr/>
                        <wps:spPr>
                          <a:xfrm>
                            <a:off x="13622" y="283"/>
                            <a:ext cx="12005" cy="6170"/>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文本框 10"/>
                        <wps:cNvSpPr txBox="1"/>
                        <wps:spPr>
                          <a:xfrm>
                            <a:off x="17229" y="5021"/>
                            <a:ext cx="8083" cy="1704"/>
                          </a:xfrm>
                          <a:prstGeom prst="rect">
                            <a:avLst/>
                          </a:prstGeom>
                          <a:noFill/>
                        </wps:spPr>
                        <wps:txbx>
                          <w:txbxContent>
                            <w:p>
                              <w:pPr>
                                <w:jc w:val="left"/>
                                <w:rPr>
                                  <w:rFonts w:hint="default" w:eastAsiaTheme="minorEastAsia"/>
                                  <w:color w:val="000000" w:themeColor="text1"/>
                                  <w:kern w:val="0"/>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部门决算公开文本</w:t>
                              </w:r>
                            </w:p>
                          </w:txbxContent>
                        </wps:txbx>
                        <wps:bodyPr wrap="square" rtlCol="0">
                          <a:spAutoFit/>
                        </wps:bodyPr>
                      </wps:wsp>
                    </wpg:wgp>
                  </a:graphicData>
                </a:graphic>
              </wp:anchor>
            </w:drawing>
          </mc:Choice>
          <mc:Fallback>
            <w:pict>
              <v:group id="_x0000_s1026" o:spid="_x0000_s1026" o:spt="203" style="position:absolute;left:0pt;margin-left:-2.5pt;margin-top:0pt;height:322.1pt;width:600.25pt;z-index:-251657216;mso-width-relative:page;mso-height-relative:page;" coordorigin="13622,283" coordsize="12005,6442"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AAAAABkcnMvUEsBAhQAFAAAAAgAh07iQDREfdfZ&#10;AAAACAEAAA8AAAAAAAAAAQAgAAAAIgAAAGRycy9kb3ducmV2LnhtbFBLAQIUABQAAAAIAIdO4kDQ&#10;ds0XygIAAH0GAAAOAAAAAAAAAAEAIAAAACgBAABkcnMvZTJvRG9jLnhtbFBLBQYAAAAABgAGAFkB&#10;AABkBgAAAAA=&#10;">
                <o:lock v:ext="edit" aspectratio="f"/>
                <v:rect id="矩形 5" o:spid="_x0000_s1026"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文本框 10" o:spid="_x0000_s1026" o:spt="202" type="#_x0000_t202" style="position:absolute;left:17229;top:5021;height:1704;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pPr>
                          <w:jc w:val="left"/>
                          <w:rPr>
                            <w:rFonts w:hint="default" w:eastAsiaTheme="minorEastAsia"/>
                            <w:color w:val="000000" w:themeColor="text1"/>
                            <w:kern w:val="0"/>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部门决算公开文本</w:t>
                        </w:r>
                      </w:p>
                    </w:txbxContent>
                  </v:textbox>
                </v:shape>
              </v:group>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2346325</wp:posOffset>
                </wp:positionH>
                <wp:positionV relativeFrom="paragraph">
                  <wp:posOffset>3639820</wp:posOffset>
                </wp:positionV>
                <wp:extent cx="4313555" cy="396875"/>
                <wp:effectExtent l="0" t="0" r="0" b="0"/>
                <wp:wrapNone/>
                <wp:docPr id="12" name="矩形 11"/>
                <wp:cNvGraphicFramePr/>
                <a:graphic xmlns:a="http://schemas.openxmlformats.org/drawingml/2006/main">
                  <a:graphicData uri="http://schemas.microsoft.com/office/word/2010/wordprocessingShape">
                    <wps:wsp>
                      <wps:cNvSpPr/>
                      <wps:spPr>
                        <a:xfrm>
                          <a:off x="0" y="0"/>
                          <a:ext cx="4313555" cy="396875"/>
                        </a:xfrm>
                        <a:prstGeom prst="rect">
                          <a:avLst/>
                        </a:prstGeom>
                      </wps:spPr>
                      <wps:txbx>
                        <w:txbxContent>
                          <w:p/>
                        </w:txbxContent>
                      </wps:txbx>
                      <wps:bodyPr wrap="none">
                        <a:spAutoFit/>
                      </wps:bodyPr>
                    </wps:wsp>
                  </a:graphicData>
                </a:graphic>
              </wp:anchor>
            </w:drawing>
          </mc:Choice>
          <mc:Fallback>
            <w:pict>
              <v:rect id="矩形 11" o:spid="_x0000_s1026" o:spt="1" style="position:absolute;left:0pt;margin-left:184.75pt;margin-top:286.6pt;height:31.25pt;width:339.65pt;mso-wrap-style:none;z-index:251663360;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WZBfR2wAAAAwBAAAP&#10;AAAAAAAAAAEAIAAAACIAAABkcnMvZG93bnJldi54bWxQSwECFAAUAAAACACHTuJABWT5JKMBAAA6&#10;AwAADgAAAAAAAAABACAAAAAqAQAAZHJzL2Uyb0RvYy54bWxQSwUGAAAAAAYABgBZAQAAPwUAAAAA&#10;">
                <v:fill on="f" focussize="0,0"/>
                <v:stroke on="f"/>
                <v:imagedata o:title=""/>
                <o:lock v:ext="edit" aspectratio="f"/>
                <v:textbox style="mso-fit-shape-to-text:t;">
                  <w:txbxContent>
                    <w:p/>
                  </w:txbxContent>
                </v:textbox>
              </v:rect>
            </w:pict>
          </mc:Fallback>
        </mc:AlternateContent>
      </w:r>
    </w:p>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rPr>
          <w:rFonts w:hint="eastAsia"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rPr>
          <w:rFonts w:hint="eastAsia" w:ascii="黑体" w:hAnsi="Times New Roman" w:eastAsia="黑体" w:cs="Times New Roman"/>
          <w:sz w:val="48"/>
          <w:szCs w:val="48"/>
          <w:lang w:eastAsia="zh-CN"/>
        </w:rPr>
      </w:pPr>
      <w:r>
        <w:rPr>
          <w:rFonts w:hint="eastAsia" w:ascii="黑体" w:hAnsi="Times New Roman" w:eastAsia="黑体" w:cs="Times New Roman"/>
          <w:sz w:val="48"/>
          <w:szCs w:val="48"/>
          <w:lang w:eastAsia="zh-CN"/>
        </w:rPr>
        <w:tab/>
      </w:r>
    </w:p>
    <w:p>
      <w:pPr>
        <w:jc w:val="both"/>
        <w:rPr>
          <w:rFonts w:hint="eastAsia" w:ascii="黑体" w:hAnsi="黑体" w:eastAsia="黑体" w:cs="黑体"/>
          <w:sz w:val="56"/>
          <w:szCs w:val="72"/>
          <w:lang w:val="en-US" w:eastAsia="zh-CN"/>
        </w:rPr>
      </w:pPr>
    </w:p>
    <w:p>
      <w:pPr>
        <w:jc w:val="both"/>
        <w:rPr>
          <w:rFonts w:hint="eastAsia" w:ascii="黑体" w:hAnsi="黑体" w:eastAsia="黑体" w:cs="黑体"/>
          <w:b/>
          <w:bCs/>
          <w:sz w:val="72"/>
          <w:szCs w:val="96"/>
          <w:lang w:val="en-US" w:eastAsia="zh-CN"/>
        </w:rPr>
      </w:pPr>
      <w:r>
        <w:rPr>
          <w:rFonts w:hint="eastAsia" w:ascii="黑体" w:hAnsi="黑体" w:eastAsia="黑体" w:cs="黑体"/>
          <w:b/>
          <w:bCs/>
          <w:sz w:val="72"/>
          <w:szCs w:val="96"/>
          <w:lang w:val="en-US" w:eastAsia="zh-CN"/>
        </w:rPr>
        <w:t>2019年度部门决算公开文本</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邯郸市复兴区人民检察院</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sectPr>
          <w:headerReference r:id="rId5" w:type="first"/>
          <w:footerReference r:id="rId6" w:type="first"/>
          <w:headerReference r:id="rId4" w:type="default"/>
          <w:type w:val="continuous"/>
          <w:pgSz w:w="11906" w:h="16838"/>
          <w:pgMar w:top="2041" w:right="1531" w:bottom="2041" w:left="1531" w:header="851" w:footer="992" w:gutter="0"/>
          <w:cols w:space="0" w:num="1"/>
          <w:titlePg/>
          <w:rtlGutter w:val="0"/>
          <w:docGrid w:type="lines" w:linePitch="312" w:charSpace="0"/>
        </w:sect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二〇二〇年十二月</w:t>
      </w:r>
    </w:p>
    <w:p>
      <w:pPr>
        <w:tabs>
          <w:tab w:val="left" w:pos="2728"/>
        </w:tabs>
        <w:jc w:val="center"/>
        <w:rPr>
          <w:rFonts w:hint="eastAsia"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w:t>
      </w:r>
      <w:r>
        <w:rPr>
          <w:rFonts w:hint="eastAsia" w:ascii="黑体" w:hAnsi="Times New Roman" w:eastAsia="黑体" w:cs="Times New Roman"/>
          <w:sz w:val="48"/>
          <w:szCs w:val="48"/>
          <w:lang w:val="en-US" w:eastAsia="zh-CN"/>
        </w:rPr>
        <w:t xml:space="preserve">    </w:t>
      </w:r>
      <w:r>
        <w:rPr>
          <w:rFonts w:hint="eastAsia" w:ascii="黑体" w:hAnsi="Times New Roman" w:eastAsia="黑体" w:cs="Times New Roman"/>
          <w:sz w:val="48"/>
          <w:szCs w:val="48"/>
        </w:rPr>
        <w:t>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lang w:val="en-US" w:eastAsia="zh-CN"/>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lang w:val="en-US" w:eastAsia="zh-CN"/>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201</w:t>
      </w:r>
      <w:r>
        <w:rPr>
          <w:rFonts w:hint="eastAsia" w:ascii="Times New Roman" w:hAnsi="Times New Roman" w:eastAsia="黑体" w:cs="Times New Roman"/>
          <w:sz w:val="32"/>
          <w:szCs w:val="32"/>
          <w:lang w:val="en-US" w:eastAsia="zh-CN"/>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8" w:type="first"/>
          <w:footerReference r:id="rId10" w:type="first"/>
          <w:headerReference r:id="rId7" w:type="default"/>
          <w:footerReference r:id="rId9" w:type="default"/>
          <w:type w:val="continuous"/>
          <w:pgSz w:w="11906" w:h="16838"/>
          <w:pgMar w:top="2041" w:right="1531" w:bottom="2041" w:left="1531" w:header="851" w:footer="992" w:gutter="0"/>
          <w:cols w:space="0" w:num="1"/>
          <w:titlePg/>
          <w:rtlGutter w:val="0"/>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mc:AlternateContent>
          <mc:Choice Requires="wps">
            <w:drawing>
              <wp:anchor distT="0" distB="0" distL="114300" distR="114300" simplePos="0" relativeHeight="251667456" behindDoc="0" locked="0" layoutInCell="1" allowOverlap="1">
                <wp:simplePos x="0" y="0"/>
                <wp:positionH relativeFrom="column">
                  <wp:posOffset>-1088390</wp:posOffset>
                </wp:positionH>
                <wp:positionV relativeFrom="paragraph">
                  <wp:posOffset>1024890</wp:posOffset>
                </wp:positionV>
                <wp:extent cx="7793355" cy="3341370"/>
                <wp:effectExtent l="6350" t="6350" r="10795" b="24130"/>
                <wp:wrapNone/>
                <wp:docPr id="143" name="文本框 143"/>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12700" cmpd="sng">
                          <a:solidFill>
                            <a:srgbClr val="FFD966"/>
                          </a:solidFill>
                          <a:prstDash val="solid"/>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6"/>
                                <w:szCs w:val="96"/>
                                <w:lang w:val="en-US"/>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第一部分  部门概况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5.7pt;margin-top:80.7pt;height:263.1pt;width:613.65pt;z-index:251667456;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EdhMyncAAAADQEA&#10;AA8AAAAAAAAAAQAgAAAAIgAAAGRycy9kb3ducmV2LnhtbFBLAQIUABQAAAAIAIdO4kAGP3EtiAIA&#10;AC0FAAAOAAAAAAAAAAEAIAAAACsBAABkcnMvZTJvRG9jLnhtbFBLBQYAAAAABgAGAFkBAAAlBgAA&#10;AAA=&#10;">
                <v:fill type="pattern" on="t" color2="#FFFFFF [3212]" o:title="5%" focussize="0,0" r:id="rId25"/>
                <v:stroke weight="1pt" color="#FFD966 [3204]" joinstyle="round"/>
                <v:imagedata o:title=""/>
                <o:lock v:ext="edit" aspectratio="f"/>
                <v:textbox>
                  <w:txbxContent>
                    <w:p>
                      <w:pPr>
                        <w:widowControl/>
                        <w:jc w:val="center"/>
                        <w:rPr>
                          <w:rFonts w:hint="eastAsia" w:ascii="黑体" w:hAnsi="黑体" w:eastAsia="黑体" w:cs="黑体"/>
                          <w:color w:val="000000" w:themeColor="text1"/>
                          <w:sz w:val="96"/>
                          <w:szCs w:val="96"/>
                          <w:lang w:val="en-US"/>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第一部分  部门概况</w:t>
                      </w:r>
                    </w:p>
                  </w:txbxContent>
                </v:textbox>
              </v:shape>
            </w:pict>
          </mc:Fallback>
        </mc:AlternateContent>
      </w:r>
      <w:r>
        <w:br w:type="page"/>
      </w:r>
    </w:p>
    <w:p>
      <w:pPr>
        <w:pStyle w:val="2"/>
        <w:keepNext/>
        <w:keepLines/>
        <w:pageBreakBefore w:val="0"/>
        <w:widowControl w:val="0"/>
        <w:kinsoku/>
        <w:wordWrap/>
        <w:overflowPunct/>
        <w:topLinePunct w:val="0"/>
        <w:autoSpaceDE/>
        <w:autoSpaceDN/>
        <w:bidi w:val="0"/>
        <w:adjustRightInd/>
        <w:snapToGrid/>
        <w:spacing w:before="0" w:after="0" w:line="580" w:lineRule="exact"/>
        <w:ind w:firstLine="640" w:firstLineChars="200"/>
        <w:jc w:val="left"/>
        <w:textAlignment w:val="auto"/>
        <w:rPr>
          <w:rFonts w:ascii="黑体" w:eastAsia="黑体" w:cs="黑体" w:hAnsiTheme="minorHAnsi"/>
          <w:b w:val="0"/>
          <w:bCs w:val="0"/>
          <w:kern w:val="0"/>
          <w:sz w:val="32"/>
          <w:szCs w:val="32"/>
        </w:rPr>
      </w:pPr>
      <w:r>
        <w:rPr>
          <w:rFonts w:hint="eastAsia" w:ascii="黑体" w:eastAsia="黑体" w:cs="黑体" w:hAnsiTheme="minorHAnsi"/>
          <w:b w:val="0"/>
          <w:bCs w:val="0"/>
          <w:kern w:val="0"/>
          <w:sz w:val="32"/>
          <w:szCs w:val="32"/>
        </w:rPr>
        <w:t>一、部门职责</w:t>
      </w:r>
    </w:p>
    <w:p>
      <w:pPr>
        <w:spacing w:line="560" w:lineRule="exact"/>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复兴区人民检察院是国家法律监督机关的组成部分，其主要职责：一、深入贯彻习近平新时代中国特色社会主义思想，深入贯彻党的路线方针和决策部署，坚持党对检察工作的绝对领导，坚持维护习近平总书记的核心地位，坚决维护党中央权威和集中统一领导。二、依法向区人大代表大会及其常务委员会提出议案。三、贯彻落实检察工作方针、总体规划，研究制定检察工作计划并组织实施。四、依照法律规定对直接受理的刑事案件行使侦查权。五、负责对管辖的各类刑事案件依法审查批准批捕、决定逮捕、提起公诉。六、负责由本院承办的刑事、民事、行政诉讼活动及刑事、民事、行政判决和裁定等生效法律文书执行的法律监督工作。七、负责应由本院承办的提起公益诉讼工作。八、依法受理核准追诉案件，审查是否上报。九、负责应由本院承办的对社区矫正等执法活动的法律监督工作。十、受理向本院控告申诉。十一、组织检察工作中法律政策具体应用问题的研究；组织开展检察理论研究工作。十二、负责检察人员思想政治教育和业务培训工作；按照权限管理检察官和其他工作人员。十三、负责本院检务督察工作。十四、负责本院检务保障以及检察技术、信息化建设工作。</w:t>
      </w:r>
    </w:p>
    <w:p>
      <w:pPr>
        <w:keepNext/>
        <w:keepLines/>
        <w:pageBreakBefore w:val="0"/>
        <w:widowControl w:val="0"/>
        <w:kinsoku/>
        <w:wordWrap/>
        <w:overflowPunct/>
        <w:topLinePunct w:val="0"/>
        <w:autoSpaceDE/>
        <w:autoSpaceDN/>
        <w:bidi w:val="0"/>
        <w:adjustRightInd/>
        <w:snapToGrid/>
        <w:spacing w:before="0" w:after="0" w:line="580" w:lineRule="exact"/>
        <w:ind w:firstLine="640" w:firstLineChars="200"/>
        <w:jc w:val="left"/>
        <w:textAlignment w:val="auto"/>
        <w:outlineLvl w:val="0"/>
        <w:rPr>
          <w:rFonts w:hint="eastAsia" w:ascii="黑体" w:hAnsi="Calibri" w:eastAsia="黑体" w:cs="黑体"/>
          <w:b w:val="0"/>
          <w:bCs w:val="0"/>
          <w:kern w:val="0"/>
          <w:sz w:val="32"/>
          <w:szCs w:val="32"/>
          <w:lang w:val="en-US" w:eastAsia="zh-CN" w:bidi="ar-SA"/>
        </w:rPr>
      </w:pPr>
      <w:r>
        <w:rPr>
          <w:rFonts w:hint="eastAsia" w:ascii="黑体" w:hAnsi="Calibri" w:eastAsia="黑体" w:cs="黑体"/>
          <w:b w:val="0"/>
          <w:bCs w:val="0"/>
          <w:kern w:val="0"/>
          <w:sz w:val="32"/>
          <w:szCs w:val="32"/>
          <w:lang w:val="en-US" w:eastAsia="zh-CN" w:bidi="ar-SA"/>
        </w:rPr>
        <w:t>二、机构设置</w:t>
      </w:r>
    </w:p>
    <w:p>
      <w:pPr>
        <w:pageBreakBefore w:val="0"/>
        <w:kinsoku/>
        <w:wordWrap/>
        <w:overflowPunct/>
        <w:topLinePunct w:val="0"/>
        <w:autoSpaceDE/>
        <w:autoSpaceDN/>
        <w:bidi w:val="0"/>
        <w:adjustRightInd/>
        <w:snapToGrid/>
        <w:spacing w:line="580" w:lineRule="exact"/>
        <w:ind w:firstLine="640" w:firstLineChars="200"/>
        <w:textAlignment w:val="auto"/>
        <w:rPr>
          <w:rFonts w:hint="default" w:ascii="仿宋_GB2312" w:hAnsi="Calibri" w:eastAsia="仿宋_GB2312" w:cs="ArialUnicodeMS"/>
          <w:kern w:val="0"/>
          <w:sz w:val="32"/>
          <w:szCs w:val="32"/>
          <w:lang w:val="en-US" w:eastAsia="zh-CN"/>
        </w:rPr>
      </w:pPr>
      <w:r>
        <w:rPr>
          <w:rFonts w:hint="eastAsia" w:ascii="仿宋_GB2312" w:hAnsi="Calibri" w:eastAsia="仿宋_GB2312" w:cs="ArialUnicodeMS"/>
          <w:kern w:val="0"/>
          <w:sz w:val="32"/>
          <w:szCs w:val="32"/>
          <w:lang w:val="en-US" w:eastAsia="zh-CN"/>
        </w:rPr>
        <w:t>从决算编报单位构成看，纳入</w:t>
      </w:r>
      <w:r>
        <w:rPr>
          <w:rFonts w:hint="eastAsia" w:ascii="仿宋_GB2312" w:hAnsi="Calibri" w:eastAsia="仿宋_GB2312" w:cs="ArialUnicodeMS"/>
          <w:kern w:val="0"/>
          <w:sz w:val="32"/>
          <w:szCs w:val="32"/>
          <w:lang w:eastAsia="zh-CN"/>
        </w:rPr>
        <w:t>2019</w:t>
      </w:r>
      <w:r>
        <w:rPr>
          <w:rFonts w:hint="eastAsia" w:ascii="仿宋_GB2312" w:hAnsi="Calibri" w:eastAsia="仿宋_GB2312" w:cs="ArialUnicodeMS"/>
          <w:kern w:val="0"/>
          <w:sz w:val="32"/>
          <w:szCs w:val="32"/>
        </w:rPr>
        <w:t xml:space="preserve"> 年度本部门决算汇编范围的独立核算单位（以下简称“单位”）共 </w:t>
      </w:r>
      <w:r>
        <w:rPr>
          <w:rFonts w:hint="eastAsia" w:ascii="仿宋_GB2312" w:hAnsi="Calibri" w:eastAsia="仿宋_GB2312" w:cs="ArialUnicodeMS"/>
          <w:kern w:val="0"/>
          <w:sz w:val="32"/>
          <w:szCs w:val="32"/>
          <w:lang w:val="en-US" w:eastAsia="zh-CN"/>
        </w:rPr>
        <w:t>1</w:t>
      </w:r>
      <w:r>
        <w:rPr>
          <w:rFonts w:hint="eastAsia" w:ascii="仿宋_GB2312" w:hAnsi="Calibri" w:eastAsia="仿宋_GB2312" w:cs="ArialUnicodeMS"/>
          <w:kern w:val="0"/>
          <w:sz w:val="32"/>
          <w:szCs w:val="32"/>
        </w:rPr>
        <w:t>个，</w:t>
      </w:r>
      <w:r>
        <w:rPr>
          <w:rFonts w:hint="eastAsia" w:ascii="仿宋_GB2312" w:hAnsi="Calibri" w:eastAsia="仿宋_GB2312" w:cs="ArialUnicodeMS"/>
          <w:kern w:val="0"/>
          <w:sz w:val="32"/>
          <w:szCs w:val="32"/>
          <w:lang w:val="en-US" w:eastAsia="zh-CN"/>
        </w:rPr>
        <w:t>具体情况如下：</w:t>
      </w:r>
    </w:p>
    <w:tbl>
      <w:tblPr>
        <w:tblStyle w:val="7"/>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after="0" w:line="560" w:lineRule="exact"/>
              <w:jc w:val="center"/>
              <w:rPr>
                <w:rFonts w:hint="eastAsia" w:ascii="仿宋_GB2312" w:hAnsi="Calibri" w:eastAsia="仿宋_GB2312" w:cs="ArialUnicodeMS"/>
                <w:b/>
                <w:bCs/>
                <w:kern w:val="0"/>
                <w:sz w:val="28"/>
                <w:szCs w:val="28"/>
                <w:vertAlign w:val="baseline"/>
                <w:lang w:val="en-US" w:eastAsia="zh-CN"/>
              </w:rPr>
            </w:pPr>
            <w:r>
              <w:rPr>
                <w:rFonts w:hint="eastAsia" w:ascii="仿宋_GB2312" w:hAnsi="Calibri" w:eastAsia="仿宋_GB2312" w:cs="ArialUnicodeMS"/>
                <w:b/>
                <w:bCs/>
                <w:kern w:val="0"/>
                <w:sz w:val="28"/>
                <w:szCs w:val="28"/>
                <w:vertAlign w:val="baseline"/>
                <w:lang w:val="en-US" w:eastAsia="zh-CN"/>
              </w:rPr>
              <w:t>序号</w:t>
            </w:r>
          </w:p>
        </w:tc>
        <w:tc>
          <w:tcPr>
            <w:tcW w:w="3485" w:type="dxa"/>
            <w:vAlign w:val="center"/>
          </w:tcPr>
          <w:p>
            <w:pPr>
              <w:spacing w:after="0" w:line="560" w:lineRule="exact"/>
              <w:jc w:val="center"/>
              <w:rPr>
                <w:rFonts w:hint="eastAsia" w:ascii="仿宋_GB2312" w:hAnsi="Calibri" w:eastAsia="仿宋_GB2312" w:cs="ArialUnicodeMS"/>
                <w:b/>
                <w:bCs/>
                <w:kern w:val="0"/>
                <w:sz w:val="28"/>
                <w:szCs w:val="28"/>
                <w:vertAlign w:val="baseline"/>
                <w:lang w:val="en-US" w:eastAsia="zh-CN"/>
              </w:rPr>
            </w:pPr>
            <w:r>
              <w:rPr>
                <w:rFonts w:hint="eastAsia" w:ascii="仿宋_GB2312" w:hAnsi="Calibri" w:eastAsia="仿宋_GB2312" w:cs="ArialUnicodeMS"/>
                <w:b/>
                <w:bCs/>
                <w:kern w:val="0"/>
                <w:sz w:val="28"/>
                <w:szCs w:val="28"/>
                <w:vertAlign w:val="baseline"/>
                <w:lang w:val="en-US" w:eastAsia="zh-CN"/>
              </w:rPr>
              <w:t>单位名称</w:t>
            </w:r>
          </w:p>
        </w:tc>
        <w:tc>
          <w:tcPr>
            <w:tcW w:w="2445" w:type="dxa"/>
            <w:vAlign w:val="center"/>
          </w:tcPr>
          <w:p>
            <w:pPr>
              <w:spacing w:after="0" w:line="560" w:lineRule="exact"/>
              <w:jc w:val="center"/>
              <w:rPr>
                <w:rFonts w:hint="eastAsia" w:ascii="仿宋_GB2312" w:hAnsi="Calibri" w:eastAsia="仿宋_GB2312" w:cs="ArialUnicodeMS"/>
                <w:b/>
                <w:bCs/>
                <w:kern w:val="0"/>
                <w:sz w:val="28"/>
                <w:szCs w:val="28"/>
                <w:vertAlign w:val="baseline"/>
                <w:lang w:val="en-US" w:eastAsia="zh-CN"/>
              </w:rPr>
            </w:pPr>
            <w:r>
              <w:rPr>
                <w:rFonts w:hint="eastAsia" w:ascii="仿宋_GB2312" w:hAnsi="Calibri" w:eastAsia="仿宋_GB2312" w:cs="ArialUnicodeMS"/>
                <w:b/>
                <w:bCs/>
                <w:kern w:val="0"/>
                <w:sz w:val="28"/>
                <w:szCs w:val="28"/>
                <w:vertAlign w:val="baseline"/>
                <w:lang w:val="en-US" w:eastAsia="zh-CN"/>
              </w:rPr>
              <w:t>单位基本性质</w:t>
            </w:r>
          </w:p>
        </w:tc>
        <w:tc>
          <w:tcPr>
            <w:tcW w:w="2665" w:type="dxa"/>
            <w:vAlign w:val="center"/>
          </w:tcPr>
          <w:p>
            <w:pPr>
              <w:spacing w:after="0" w:line="560" w:lineRule="exact"/>
              <w:jc w:val="center"/>
              <w:rPr>
                <w:rFonts w:hint="eastAsia" w:ascii="仿宋_GB2312" w:hAnsi="Calibri" w:eastAsia="仿宋_GB2312" w:cs="ArialUnicodeMS"/>
                <w:b/>
                <w:bCs/>
                <w:kern w:val="0"/>
                <w:sz w:val="28"/>
                <w:szCs w:val="28"/>
                <w:vertAlign w:val="baseline"/>
                <w:lang w:val="en-US" w:eastAsia="zh-CN"/>
              </w:rPr>
            </w:pPr>
            <w:r>
              <w:rPr>
                <w:rFonts w:hint="eastAsia" w:ascii="仿宋_GB2312" w:hAnsi="Calibri" w:eastAsia="仿宋_GB2312" w:cs="ArialUnicodeMS"/>
                <w:b/>
                <w:bCs/>
                <w:kern w:val="0"/>
                <w:sz w:val="28"/>
                <w:szCs w:val="28"/>
                <w:vertAlign w:val="baseline"/>
                <w:lang w:val="en-US" w:eastAsia="zh-CN"/>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vAlign w:val="top"/>
          </w:tcPr>
          <w:p>
            <w:pPr>
              <w:spacing w:after="0" w:line="560" w:lineRule="exact"/>
              <w:jc w:val="center"/>
              <w:rPr>
                <w:rFonts w:hint="default" w:ascii="仿宋_GB2312" w:hAnsi="Calibri" w:eastAsia="仿宋_GB2312" w:cs="ArialUnicodeMS"/>
                <w:kern w:val="0"/>
                <w:sz w:val="28"/>
                <w:szCs w:val="28"/>
                <w:vertAlign w:val="baseline"/>
                <w:lang w:val="en-US" w:eastAsia="zh-CN"/>
              </w:rPr>
            </w:pPr>
            <w:r>
              <w:rPr>
                <w:rFonts w:hint="eastAsia" w:ascii="仿宋_GB2312" w:hAnsi="Calibri" w:eastAsia="仿宋_GB2312" w:cs="ArialUnicodeMS"/>
                <w:kern w:val="0"/>
                <w:sz w:val="28"/>
                <w:szCs w:val="28"/>
                <w:vertAlign w:val="baseline"/>
                <w:lang w:val="en-US" w:eastAsia="zh-CN"/>
              </w:rPr>
              <w:t>1</w:t>
            </w:r>
          </w:p>
        </w:tc>
        <w:tc>
          <w:tcPr>
            <w:tcW w:w="3485" w:type="dxa"/>
            <w:vAlign w:val="top"/>
          </w:tcPr>
          <w:p>
            <w:pPr>
              <w:spacing w:after="0" w:line="560" w:lineRule="exact"/>
              <w:rPr>
                <w:rFonts w:hint="eastAsia" w:ascii="仿宋_GB2312" w:hAnsi="Calibri" w:eastAsia="仿宋_GB2312" w:cs="ArialUnicodeMS"/>
                <w:kern w:val="0"/>
                <w:sz w:val="28"/>
                <w:szCs w:val="28"/>
                <w:vertAlign w:val="baseline"/>
                <w:lang w:val="en-US" w:eastAsia="zh-CN"/>
              </w:rPr>
            </w:pPr>
            <w:r>
              <w:rPr>
                <w:rFonts w:hint="eastAsia" w:ascii="仿宋_GB2312" w:hAnsi="Calibri" w:eastAsia="仿宋_GB2312" w:cs="ArialUnicodeMS"/>
                <w:kern w:val="0"/>
                <w:sz w:val="28"/>
                <w:szCs w:val="28"/>
                <w:vertAlign w:val="baseline"/>
                <w:lang w:val="en-US" w:eastAsia="zh-CN"/>
              </w:rPr>
              <w:t>邯郸市复兴区人民检察院(本级)</w:t>
            </w:r>
          </w:p>
        </w:tc>
        <w:tc>
          <w:tcPr>
            <w:tcW w:w="2445" w:type="dxa"/>
            <w:vAlign w:val="top"/>
          </w:tcPr>
          <w:p>
            <w:pPr>
              <w:spacing w:after="0" w:line="560" w:lineRule="exact"/>
              <w:jc w:val="center"/>
              <w:rPr>
                <w:rFonts w:hint="default" w:ascii="仿宋_GB2312" w:hAnsi="Calibri" w:eastAsia="仿宋_GB2312" w:cs="ArialUnicodeMS"/>
                <w:kern w:val="0"/>
                <w:sz w:val="28"/>
                <w:szCs w:val="28"/>
                <w:vertAlign w:val="baseline"/>
                <w:lang w:val="en-US" w:eastAsia="zh-CN"/>
              </w:rPr>
            </w:pPr>
            <w:r>
              <w:rPr>
                <w:rFonts w:hint="eastAsia" w:ascii="仿宋_GB2312" w:hAnsi="Calibri" w:eastAsia="仿宋_GB2312" w:cs="ArialUnicodeMS"/>
                <w:kern w:val="0"/>
                <w:sz w:val="28"/>
                <w:szCs w:val="28"/>
                <w:vertAlign w:val="baseline"/>
                <w:lang w:val="en-US" w:eastAsia="zh-CN"/>
              </w:rPr>
              <w:t>行政</w:t>
            </w:r>
          </w:p>
        </w:tc>
        <w:tc>
          <w:tcPr>
            <w:tcW w:w="2665" w:type="dxa"/>
            <w:vAlign w:val="top"/>
          </w:tcPr>
          <w:p>
            <w:pPr>
              <w:spacing w:after="0" w:line="560" w:lineRule="exact"/>
              <w:jc w:val="center"/>
              <w:rPr>
                <w:rFonts w:hint="default" w:ascii="仿宋_GB2312" w:hAnsi="Calibri" w:eastAsia="仿宋_GB2312" w:cs="ArialUnicodeMS"/>
                <w:kern w:val="0"/>
                <w:sz w:val="28"/>
                <w:szCs w:val="28"/>
                <w:vertAlign w:val="baseline"/>
                <w:lang w:val="en-US" w:eastAsia="zh-CN"/>
              </w:rPr>
            </w:pPr>
            <w:r>
              <w:rPr>
                <w:rFonts w:hint="eastAsia" w:ascii="仿宋_GB2312" w:hAnsi="Calibri" w:eastAsia="仿宋_GB2312" w:cs="ArialUnicodeMS"/>
                <w:kern w:val="0"/>
                <w:sz w:val="28"/>
                <w:szCs w:val="28"/>
                <w:vertAlign w:val="baseline"/>
                <w:lang w:val="en-US"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vAlign w:val="top"/>
          </w:tcPr>
          <w:p>
            <w:pPr>
              <w:spacing w:after="0" w:line="560" w:lineRule="exact"/>
              <w:ind w:firstLine="560" w:firstLineChars="200"/>
              <w:jc w:val="left"/>
              <w:rPr>
                <w:rFonts w:hint="default" w:ascii="仿宋_GB2312" w:hAnsi="Calibri" w:eastAsia="仿宋_GB2312" w:cs="ArialUnicodeMS"/>
                <w:kern w:val="0"/>
                <w:sz w:val="28"/>
                <w:szCs w:val="28"/>
                <w:vertAlign w:val="baseline"/>
                <w:lang w:val="en-US" w:eastAsia="zh-CN"/>
              </w:rPr>
            </w:pP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footerReference r:id="rId13" w:type="first"/>
          <w:headerReference r:id="rId11" w:type="default"/>
          <w:footerReference r:id="rId12" w:type="default"/>
          <w:pgSz w:w="11906" w:h="16838"/>
          <w:pgMar w:top="2041" w:right="1531" w:bottom="2041" w:left="1531" w:header="851" w:footer="992" w:gutter="0"/>
          <w:pgNumType w:fmt="numberInDash" w:start="1"/>
          <w:cols w:space="0" w:num="1"/>
          <w:titlePg/>
          <w:rtlGutter w:val="0"/>
          <w:docGrid w:type="lines" w:linePitch="312" w:charSpace="0"/>
        </w:sectPr>
      </w:pPr>
    </w:p>
    <w:p>
      <w:pPr>
        <w:widowControl/>
        <w:spacing w:after="160" w:line="580" w:lineRule="exact"/>
        <w:ind w:firstLine="640" w:firstLineChars="200"/>
        <w:rPr>
          <w:rFonts w:ascii="Times New Roman" w:hAnsi="Times New Roman" w:eastAsia="黑体" w:cs="Times New Roman"/>
          <w:sz w:val="32"/>
          <w:szCs w:val="32"/>
        </w:rPr>
        <w:sectPr>
          <w:headerReference r:id="rId14" w:type="default"/>
          <w:type w:val="continuous"/>
          <w:pgSz w:w="11906" w:h="16838"/>
          <w:pgMar w:top="2041" w:right="1531" w:bottom="2041" w:left="1531" w:header="851" w:footer="992" w:gutter="0"/>
          <w:pgNumType w:fmt="numberInDash"/>
          <w:cols w:space="0" w:num="1"/>
          <w:titlePg/>
          <w:rtlGutter w:val="0"/>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rtlGutter w:val="0"/>
          <w:docGrid w:type="lines" w:linePitch="312" w:charSpace="0"/>
        </w:sectPr>
      </w:pPr>
      <w:r>
        <w:rPr>
          <w:sz w:val="72"/>
        </w:rPr>
        <mc:AlternateContent>
          <mc:Choice Requires="wps">
            <w:drawing>
              <wp:anchor distT="0" distB="0" distL="114300" distR="114300" simplePos="0" relativeHeight="251668480"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68480;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uuj5PeAAAADQEAAA8AAAAAAAAAAQAgAAAA&#10;IgAAAGRycy9kb3ducmV2LnhtbFBLAQIUABQAAAAIAIdO4kBdpNn+PgIAAGsEAAAOAAAAAAAAAAEA&#10;IAAAAC0BAABkcnMvZTJvRG9jLnhtbFBLBQYAAAAABgAGAFkBAADdBQAAAAA=&#10;">
                <v:fill on="f" focussize="0,0"/>
                <v:stroke on="f" weight="0.5pt"/>
                <v:imagedata o:title=""/>
                <o:lock v:ext="edit" aspectratio="f"/>
                <v:textbox>
                  <w:txbxContent>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v:textbox>
              </v:shape>
            </w:pict>
          </mc:Fallback>
        </mc:AlternateContent>
      </w:r>
    </w:p>
    <w:p>
      <w:pPr>
        <w:widowControl/>
        <w:spacing w:line="580" w:lineRule="exact"/>
        <w:ind w:firstLine="640" w:firstLineChars="200"/>
        <w:rPr>
          <w:rFonts w:eastAsia="黑体"/>
          <w:sz w:val="32"/>
          <w:szCs w:val="32"/>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r>
        <w:rPr>
          <w:sz w:val="72"/>
        </w:rPr>
        <mc:AlternateContent>
          <mc:Choice Requires="wps">
            <w:drawing>
              <wp:anchor distT="0" distB="0" distL="114300" distR="114300" simplePos="0" relativeHeight="251669504" behindDoc="0" locked="0" layoutInCell="1" allowOverlap="1">
                <wp:simplePos x="0" y="0"/>
                <wp:positionH relativeFrom="column">
                  <wp:posOffset>-1153160</wp:posOffset>
                </wp:positionH>
                <wp:positionV relativeFrom="paragraph">
                  <wp:posOffset>55245</wp:posOffset>
                </wp:positionV>
                <wp:extent cx="7793355" cy="3341370"/>
                <wp:effectExtent l="4445" t="4445" r="12700" b="6985"/>
                <wp:wrapNone/>
                <wp:docPr id="187" name="文本框 187"/>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第二部分 </w:t>
                            </w:r>
                          </w:p>
                          <w:p>
                            <w:pPr>
                              <w:widowControl/>
                              <w:jc w:val="center"/>
                              <w:rPr>
                                <w:rFonts w:hint="default"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2019年部门决算情况说明</w:t>
                            </w:r>
                          </w:p>
                          <w:p>
                            <w:pPr>
                              <w:rPr>
                                <w:rFonts w:hint="eastAsia"/>
                                <w:lang w:val="en-US"/>
                                <w14:textOutline w14:w="9525">
                                  <w14:solidFill>
                                    <w14:schemeClr w14:val="tx1">
                                      <w14:lumMod w14:val="50000"/>
                                      <w14:lumOff w14:val="50000"/>
                                    </w14:schemeClr>
                                  </w14:solidFill>
                                  <w14:round/>
                                </w14:textOutlin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90.8pt;margin-top:4.35pt;height:263.1pt;width:613.65pt;z-index:251669504;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P1B8+LaAAAACwEAAA8AAAAAAAAAAQAgAAAAIgAA&#10;AGRycy9kb3ducmV2LnhtbFBLAQIUABQAAAAIAIdO4kAd7gKxeAIAAAgFAAAOAAAAAAAAAAEAIAAA&#10;ACkBAABkcnMvZTJvRG9jLnhtbFBLBQYAAAAABgAGAFkBAAATBgAAAAA=&#10;">
                <v:fill type="pattern" on="t" color2="#FFFFFF [3212]" o:title="5%" focussize="0,0" r:id="rId25"/>
                <v:stroke weight="0.5pt" color="#FFD966 [3204]" joinstyle="round"/>
                <v:imagedata o:title=""/>
                <o:lock v:ext="edit" aspectratio="f"/>
                <v:textbo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第二部分 </w:t>
                      </w:r>
                    </w:p>
                    <w:p>
                      <w:pPr>
                        <w:widowControl/>
                        <w:jc w:val="center"/>
                        <w:rPr>
                          <w:rFonts w:hint="default"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2019年部门决算情况说明</w:t>
                      </w:r>
                    </w:p>
                    <w:p>
                      <w:pPr>
                        <w:rPr>
                          <w:rFonts w:hint="eastAsia"/>
                          <w:lang w:val="en-US"/>
                          <w14:textOutline w14:w="9525">
                            <w14:solidFill>
                              <w14:schemeClr w14:val="tx1">
                                <w14:lumMod w14:val="50000"/>
                                <w14:lumOff w14:val="50000"/>
                              </w14:schemeClr>
                            </w14:solidFill>
                            <w14:round/>
                          </w14:textOutline>
                        </w:rPr>
                      </w:pPr>
                    </w:p>
                  </w:txbxContent>
                </v:textbox>
              </v:shape>
            </w:pict>
          </mc:Fallback>
        </mc:AlternateContent>
      </w: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一、收入</w:t>
      </w:r>
      <w:r>
        <w:rPr>
          <w:rFonts w:hint="eastAsia" w:ascii="黑体" w:hAnsi="Cambria" w:eastAsia="黑体" w:cs="黑体"/>
          <w:b w:val="0"/>
          <w:bCs w:val="0"/>
          <w:kern w:val="0"/>
          <w:sz w:val="32"/>
          <w:szCs w:val="32"/>
          <w:lang w:val="en-US" w:eastAsia="zh-CN" w:bidi="ar-SA"/>
        </w:rPr>
        <w:t>支出</w:t>
      </w:r>
      <w:r>
        <w:rPr>
          <w:rFonts w:hint="eastAsia" w:ascii="黑体" w:hAnsi="Calibri" w:eastAsia="黑体" w:cs="Times New Roman"/>
          <w:b w:val="0"/>
          <w:bCs w:val="0"/>
          <w:kern w:val="2"/>
          <w:sz w:val="32"/>
          <w:szCs w:val="32"/>
          <w:lang w:val="en-US" w:eastAsia="zh-CN" w:bidi="ar-SA"/>
        </w:rPr>
        <w:t>决算总体情况说明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lang w:val="en-US" w:eastAsia="zh-CN"/>
        </w:rPr>
        <w:t>我部门2019年度上年结转和结余518.33万元，本年收入2201.59万元，本年支出2141.87万元，年末结转和结余578.05万元。</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lang w:val="en-US" w:eastAsia="zh-CN"/>
        </w:rPr>
        <w:t>2019年度一般公共预算财政拨款年初结转和结余518.33万元，本年收入2191.48万元，本年支出2141.87万元，年末结转和结余567.94万元。</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lang w:val="en-US" w:eastAsia="zh-CN"/>
        </w:rPr>
        <w:t>2019年度政府性基金预算财政拨款年初结转和结余0万元，本年收入0万元，本年支出0万元，年末结转和结余0万元。</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lang w:val="en-US" w:eastAsia="zh-CN"/>
        </w:rPr>
        <w:t>2019年三公经费支出决算数是14.24万元，2018年决算数是11.82万元，比2018年增加2.42万元。</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lang w:val="en-US" w:eastAsia="zh-CN"/>
        </w:rPr>
        <w:t>2019年度缴入财政专户0万元，收到财政专户核拨收入0万元。</w:t>
      </w: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二、收入决算情况说明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黑体" w:hAnsi="Calibri" w:eastAsia="黑体" w:cs="Times New Roman"/>
          <w:b/>
          <w:bCs/>
          <w:kern w:val="2"/>
          <w:sz w:val="32"/>
          <w:szCs w:val="32"/>
          <w:lang w:val="en-US" w:eastAsia="zh-CN" w:bidi="ar-SA"/>
        </w:rPr>
      </w:pPr>
      <w:r>
        <w:rPr>
          <w:rFonts w:hint="eastAsia" w:ascii="仿宋_GB2312" w:hAnsi="Times New Roman" w:eastAsia="仿宋_GB2312" w:cs="DengXian-Regular"/>
          <w:sz w:val="32"/>
          <w:szCs w:val="32"/>
        </w:rPr>
        <w:t>我部门2019年度收入2201.59万元，其中财政拨款收入2191.48万元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占比99.54%）</w:t>
      </w:r>
      <w:r>
        <w:rPr>
          <w:rFonts w:hint="eastAsia" w:ascii="仿宋_GB2312" w:hAnsi="Times New Roman" w:eastAsia="仿宋_GB2312" w:cs="DengXian-Regular"/>
          <w:sz w:val="32"/>
          <w:szCs w:val="32"/>
        </w:rPr>
        <w:t>，无上级补助收入、无事业收入、无经营收入、无附属单位上缴收入、其他收入10.11万元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占比0.46%）</w:t>
      </w:r>
      <w:r>
        <w:rPr>
          <w:rFonts w:hint="eastAsia" w:ascii="仿宋_GB2312" w:hAnsi="Times New Roman" w:eastAsia="仿宋_GB2312" w:cs="DengXian-Regular"/>
          <w:sz w:val="32"/>
          <w:szCs w:val="32"/>
        </w:rPr>
        <w:t>。2018年决算收入1954.79万元，2019年收入比2018年增加246.8万元。收入增加的主要原因是随着办案业务量增加，办案业务收入增加。2019年预算收入1426.57元，2019年决算收入比预算多775.02万元，主要原因是司改实施经费增加、人员工资收入增加以及人员正常工资调整。</w:t>
      </w: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三、支出决算情况说明</w:t>
      </w: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hint="eastAsia" w:ascii="黑体" w:hAnsi="Calibri" w:eastAsia="黑体" w:cs="Times New Roman"/>
          <w:b/>
          <w:bCs/>
          <w:kern w:val="2"/>
          <w:sz w:val="32"/>
          <w:szCs w:val="32"/>
          <w:lang w:val="en-US" w:eastAsia="zh-CN" w:bidi="ar-SA"/>
        </w:rPr>
      </w:pPr>
      <w:r>
        <w:rPr>
          <w:rFonts w:hint="eastAsia" w:ascii="仿宋_GB2312" w:hAnsi="Times New Roman" w:eastAsia="仿宋_GB2312" w:cs="DengXian-Regular"/>
          <w:sz w:val="32"/>
          <w:szCs w:val="32"/>
        </w:rPr>
        <w:t>我部门2019年支出2141.87万元，其中行政运行1179.23万元，一般行政管理事务100万元，两房建设373.35万元，检察监督324.73万元，社会保障和就业支出101.95万元，住房保障支出62.61万元。2018年支出1884.66万元，2019年支出比2018年增加257.21万元。支出增加的主要原因是随着办案业务量增加，办案业务支出增加。2019年预算支出1426.57元，决算比预算支出多715.3万元，主要原因是办案业务支出增加和人员工资支出增加。</w:t>
      </w: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四、</w:t>
      </w:r>
      <w:r>
        <w:rPr>
          <w:rFonts w:hint="eastAsia" w:ascii="黑体" w:hAnsi="Cambria" w:eastAsia="黑体" w:cs="黑体"/>
          <w:b w:val="0"/>
          <w:bCs w:val="0"/>
          <w:kern w:val="0"/>
          <w:sz w:val="32"/>
          <w:szCs w:val="32"/>
          <w:lang w:val="en-US" w:eastAsia="zh-CN" w:bidi="ar-SA"/>
        </w:rPr>
        <w:t>财政</w:t>
      </w:r>
      <w:r>
        <w:rPr>
          <w:rFonts w:hint="eastAsia" w:ascii="黑体" w:hAnsi="Calibri" w:eastAsia="黑体" w:cs="Times New Roman"/>
          <w:b w:val="0"/>
          <w:bCs w:val="0"/>
          <w:kern w:val="2"/>
          <w:sz w:val="32"/>
          <w:szCs w:val="32"/>
          <w:lang w:val="en-US" w:eastAsia="zh-CN" w:bidi="ar-SA"/>
        </w:rPr>
        <w:t>拨款收入支出决算总体情况说明</w:t>
      </w:r>
    </w:p>
    <w:p>
      <w:pPr>
        <w:pageBreakBefore w:val="0"/>
        <w:widowControl w:val="0"/>
        <w:kinsoku/>
        <w:wordWrap/>
        <w:overflowPunct/>
        <w:topLinePunct w:val="0"/>
        <w:autoSpaceDE/>
        <w:autoSpaceDN/>
        <w:bidi w:val="0"/>
        <w:snapToGrid w:val="0"/>
        <w:spacing w:line="580" w:lineRule="exact"/>
        <w:ind w:right="0" w:rightChars="0" w:firstLine="643" w:firstLineChars="200"/>
        <w:textAlignment w:val="auto"/>
        <w:rPr>
          <w:rFonts w:hint="eastAsia"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w:t>
      </w:r>
      <w:r>
        <w:rPr>
          <w:rFonts w:hint="eastAsia" w:ascii="楷体_GB2312" w:hAnsi="Times New Roman" w:eastAsia="楷体_GB2312" w:cs="DengXian-Bold"/>
          <w:b/>
          <w:bCs/>
          <w:sz w:val="32"/>
          <w:szCs w:val="32"/>
          <w:lang w:eastAsia="zh-CN"/>
        </w:rPr>
        <w:t>2018</w:t>
      </w:r>
      <w:r>
        <w:rPr>
          <w:rFonts w:hint="eastAsia" w:ascii="楷体_GB2312" w:hAnsi="Times New Roman" w:eastAsia="楷体_GB2312" w:cs="DengXian-Bold"/>
          <w:b/>
          <w:bCs/>
          <w:sz w:val="32"/>
          <w:szCs w:val="32"/>
        </w:rPr>
        <w:t xml:space="preserve"> 年度决算对比情况</w:t>
      </w: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lang w:val="en-US" w:eastAsia="zh-CN"/>
        </w:rPr>
        <w:t>我部门2019年度财政拨款收入2191.48万元，2018年财政拨款收入1954.79万元，2019年收入比2018年增加236.69万元。收入增加的主要原因是随着办案业务量增加，办案业务收入增加。2019年财政拨款支出2141.87万元，2018年支出1884.66万元，2019年支出比2018年增加257.21万元。支出增加的主要原因是随着办案业务量增加，办案业务支出增加。</w:t>
      </w:r>
    </w:p>
    <w:p>
      <w:pPr>
        <w:pageBreakBefore w:val="0"/>
        <w:widowControl w:val="0"/>
        <w:numPr>
          <w:ilvl w:val="0"/>
          <w:numId w:val="1"/>
        </w:numPr>
        <w:kinsoku/>
        <w:wordWrap/>
        <w:overflowPunct/>
        <w:topLinePunct w:val="0"/>
        <w:autoSpaceDE/>
        <w:autoSpaceDN/>
        <w:bidi w:val="0"/>
        <w:snapToGrid w:val="0"/>
        <w:spacing w:line="580" w:lineRule="exact"/>
        <w:ind w:right="0" w:rightChars="0" w:firstLine="643" w:firstLineChars="200"/>
        <w:textAlignment w:val="auto"/>
        <w:rPr>
          <w:rFonts w:hint="eastAsia"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财政拨款收支与年初预算数对比情况</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highlight w:val="yellow"/>
        </w:rPr>
      </w:pPr>
      <w:r>
        <w:rPr>
          <w:rFonts w:hint="eastAsia" w:ascii="仿宋_GB2312" w:hAnsi="Times New Roman" w:eastAsia="仿宋_GB2312" w:cs="DengXian-Regular"/>
          <w:color w:val="000000" w:themeColor="text1"/>
          <w:sz w:val="32"/>
          <w:szCs w:val="32"/>
          <w:highlight w:val="none"/>
          <w:lang w:val="en-US" w:eastAsia="zh-CN"/>
          <w14:textFill>
            <w14:solidFill>
              <w14:schemeClr w14:val="tx1"/>
            </w14:solidFill>
          </w14:textFill>
        </w:rPr>
        <w:t>我部门2019年度财政拨款收入2191.48万元，</w:t>
      </w:r>
      <w:r>
        <w:rPr>
          <w:rFonts w:hint="eastAsia" w:ascii="仿宋_GB2312" w:hAnsi="Times New Roman" w:eastAsia="仿宋_GB2312" w:cs="DengXian-Regular"/>
          <w:color w:val="000000" w:themeColor="text1"/>
          <w:sz w:val="32"/>
          <w:szCs w:val="32"/>
          <w:highlight w:val="none"/>
          <w:lang w:val="en-US" w:eastAsia="zh-CN"/>
          <w14:textFill>
            <w14:solidFill>
              <w14:schemeClr w14:val="tx1"/>
            </w14:solidFill>
          </w14:textFill>
        </w:rPr>
        <w:t>2019年预算收入1426.57元，完成年初预算的154%，</w:t>
      </w:r>
      <w:r>
        <w:rPr>
          <w:rFonts w:hint="eastAsia" w:ascii="仿宋_GB2312" w:hAnsi="Times New Roman" w:eastAsia="仿宋_GB2312" w:cs="DengXian-Regular"/>
          <w:color w:val="000000" w:themeColor="text1"/>
          <w:sz w:val="32"/>
          <w:szCs w:val="32"/>
          <w:highlight w:val="none"/>
          <w:lang w:val="en-US" w:eastAsia="zh-CN"/>
          <w14:textFill>
            <w14:solidFill>
              <w14:schemeClr w14:val="tx1"/>
            </w14:solidFill>
          </w14:textFill>
        </w:rPr>
        <w:t>2019年决算收入比2019年预算多764.91万元，主要原因是司改实施经费增加、人员工资收入增加以及人员正常工资调整。</w:t>
      </w:r>
      <w:r>
        <w:rPr>
          <w:rFonts w:hint="eastAsia" w:ascii="仿宋_GB2312" w:hAnsi="Times New Roman" w:eastAsia="仿宋_GB2312" w:cs="DengXian-Regular"/>
          <w:sz w:val="32"/>
          <w:szCs w:val="32"/>
          <w:lang w:val="en-US" w:eastAsia="zh-CN"/>
        </w:rPr>
        <w:t>2019年决算支出2141.87万元，</w:t>
      </w:r>
      <w:r>
        <w:rPr>
          <w:rFonts w:hint="eastAsia" w:ascii="仿宋_GB2312" w:hAnsi="Times New Roman" w:eastAsia="仿宋_GB2312" w:cs="DengXian-Regular"/>
          <w:color w:val="000000" w:themeColor="text1"/>
          <w:sz w:val="32"/>
          <w:szCs w:val="32"/>
          <w:highlight w:val="none"/>
          <w:lang w:val="en-US" w:eastAsia="zh-CN"/>
          <w14:textFill>
            <w14:solidFill>
              <w14:schemeClr w14:val="tx1"/>
            </w14:solidFill>
          </w14:textFill>
        </w:rPr>
        <w:t>2019年预算支出1426.57元，决算支出比预算支出多715.3万元，主要原因是办案业务支出增加和人员工资支出增加。</w:t>
      </w:r>
    </w:p>
    <w:p>
      <w:pPr>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leftChars="200" w:right="0" w:rightChars="0"/>
        <w:textAlignment w:val="auto"/>
        <w:rPr>
          <w:rFonts w:hint="eastAsia" w:ascii="楷体_GB2312" w:hAnsi="Times New Roman" w:eastAsia="楷体_GB2312" w:cs="DengXian-Bold"/>
          <w:b/>
          <w:bCs/>
          <w:sz w:val="32"/>
          <w:szCs w:val="32"/>
          <w:lang w:val="en-US" w:eastAsia="zh-CN"/>
        </w:rPr>
      </w:pPr>
      <w:r>
        <w:rPr>
          <w:rFonts w:hint="eastAsia" w:ascii="楷体_GB2312" w:hAnsi="Times New Roman" w:eastAsia="楷体_GB2312" w:cs="DengXian-Bold"/>
          <w:b/>
          <w:bCs/>
          <w:sz w:val="32"/>
          <w:szCs w:val="32"/>
          <w:lang w:val="en-US" w:eastAsia="zh-CN"/>
        </w:rPr>
        <w:t>财政拨款支出决算结构情况。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firstLineChars="200"/>
        <w:jc w:val="both"/>
        <w:textAlignment w:val="auto"/>
        <w:rPr>
          <w:rFonts w:hint="eastAsia" w:ascii="楷体_GB2312" w:hAnsi="Times New Roman" w:eastAsia="楷体_GB2312" w:cs="DengXian-Bold"/>
          <w:b/>
          <w:bCs/>
          <w:sz w:val="32"/>
          <w:szCs w:val="32"/>
          <w:lang w:val="en-US" w:eastAsia="zh-CN"/>
        </w:rPr>
      </w:pPr>
      <w:r>
        <w:rPr>
          <w:rFonts w:hint="eastAsia" w:ascii="仿宋_GB2312" w:hAnsi="Times New Roman" w:eastAsia="仿宋_GB2312" w:cs="DengXian-Regular"/>
          <w:color w:val="000000" w:themeColor="text1"/>
          <w:sz w:val="32"/>
          <w:szCs w:val="32"/>
          <w:highlight w:val="none"/>
          <w:lang w:val="en-US" w:eastAsia="zh-CN"/>
          <w14:textFill>
            <w14:solidFill>
              <w14:schemeClr w14:val="tx1"/>
            </w14:solidFill>
          </w14:textFill>
        </w:rPr>
        <w:t>我部门2019年财政拨款支出2141.87万元，其中行政运行1179.23万元，占比55.06%；一般行政管理事务100万元，占4.67%；两房建设373.35万元，占17.43%；检察监督324.73万元，占15.16%；社会保障和就业支出101.95万元，占4.76%；住房保障支出62.61万元，占2.92%</w:t>
      </w:r>
      <w:r>
        <w:rPr>
          <w:rFonts w:hint="eastAsia" w:ascii="楷体_GB2312" w:hAnsi="Times New Roman" w:eastAsia="楷体_GB2312" w:cs="DengXian-Bold"/>
          <w:b/>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textAlignment w:val="auto"/>
        <w:rPr>
          <w:rFonts w:hint="eastAsia" w:ascii="楷体_GB2312" w:hAnsi="Times New Roman" w:eastAsia="楷体_GB2312" w:cs="DengXian-Bold"/>
          <w:b/>
          <w:bCs/>
          <w:sz w:val="32"/>
          <w:szCs w:val="32"/>
          <w:lang w:val="en-US" w:eastAsia="zh-CN"/>
        </w:rPr>
      </w:pPr>
      <w:r>
        <w:rPr>
          <w:rFonts w:hint="eastAsia" w:ascii="楷体_GB2312" w:hAnsi="Times New Roman" w:eastAsia="楷体_GB2312" w:cs="DengXian-Bold"/>
          <w:b/>
          <w:bCs/>
          <w:sz w:val="32"/>
          <w:szCs w:val="32"/>
          <w:lang w:val="en-US" w:eastAsia="zh-CN"/>
        </w:rPr>
        <w:t>（四）一般公共预算基本支出决算情况说明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b w:val="0"/>
          <w:bCs w:val="0"/>
          <w:kern w:val="2"/>
          <w:sz w:val="32"/>
          <w:szCs w:val="32"/>
          <w:lang w:val="en-US" w:eastAsia="zh-CN" w:bidi="ar-SA"/>
        </w:rPr>
      </w:pPr>
      <w:r>
        <w:rPr>
          <w:rFonts w:hint="eastAsia" w:ascii="仿宋_GB2312" w:hAnsi="Times New Roman" w:eastAsia="仿宋_GB2312" w:cs="DengXian-Regular"/>
          <w:b w:val="0"/>
          <w:bCs w:val="0"/>
          <w:kern w:val="2"/>
          <w:sz w:val="32"/>
          <w:szCs w:val="32"/>
          <w:lang w:val="en-US" w:eastAsia="zh-CN" w:bidi="ar-SA"/>
        </w:rPr>
        <w:t>2019 年度财政拨款基本支出1742.87万元，其中：人员经费1192.73万元，主要包括基本工资422.39万元、津贴补贴297.09万元、奖金23.81万元、绩效工资111.65万元、机关事业单位基本养老保险缴费101.95万元、 其他社会保障缴费2.52万元、住房公积金62.61万元、其他工资福利支出170.72万元；公用经费372.39万元，主要包括办公费45.32万元、印刷费0.17万元、水费6.46万元、电费20.92万元、邮电费17.29万元、差旅费15.97万元、维修（护）费70.03万元、培训费6.3万元、专用材料费4.75万元、被装购置费2.01元、劳务费47.73万元、工会经费9.22万元、公务用车运行维护费14.24万元、其他交通费用40.45万元、其他商品和服务支出71.53万元、办公设备购置163.89万元、专用设备购置13.86万元。</w:t>
      </w: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hint="eastAsia"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五、一般公共预算“三公” 经费支出决算情况说明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b w:val="0"/>
          <w:bCs w:val="0"/>
          <w:kern w:val="2"/>
          <w:sz w:val="32"/>
          <w:szCs w:val="32"/>
          <w:lang w:val="en-US" w:eastAsia="zh-CN" w:bidi="ar-SA"/>
        </w:rPr>
      </w:pPr>
      <w:r>
        <w:rPr>
          <w:rFonts w:hint="eastAsia" w:ascii="仿宋_GB2312" w:hAnsi="Times New Roman" w:eastAsia="仿宋_GB2312" w:cs="DengXian-Regular"/>
          <w:b w:val="0"/>
          <w:bCs w:val="0"/>
          <w:kern w:val="2"/>
          <w:sz w:val="32"/>
          <w:szCs w:val="32"/>
          <w:lang w:val="en-US" w:eastAsia="zh-CN" w:bidi="ar-SA"/>
        </w:rPr>
        <w:t>我部门“三公经费”支出2019年决算数是14.24万元，主要是公务用车运行费14.24万元。2018年三公经费支出决算数是11.82万元，2019年比2018年增加2.42万元。原因是司法机构改革后，我单位积极发挥检察职能，办案业务量增加，公务用车支出增加。</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b w:val="0"/>
          <w:bCs w:val="0"/>
          <w:kern w:val="2"/>
          <w:sz w:val="32"/>
          <w:szCs w:val="32"/>
          <w:lang w:val="en-US" w:eastAsia="zh-CN" w:bidi="ar-SA"/>
        </w:rPr>
      </w:pPr>
      <w:r>
        <w:rPr>
          <w:rFonts w:hint="eastAsia" w:ascii="仿宋_GB2312" w:hAnsi="Times New Roman" w:eastAsia="仿宋_GB2312" w:cs="DengXian-Regular"/>
          <w:b w:val="0"/>
          <w:bCs w:val="0"/>
          <w:kern w:val="2"/>
          <w:sz w:val="32"/>
          <w:szCs w:val="32"/>
          <w:lang w:val="en-US" w:eastAsia="zh-CN" w:bidi="ar-SA"/>
        </w:rPr>
        <w:t>其中：1、公务用车购置费为零，公务用车运行费14.24万元。2、因公出国（境）费为零。与2018年度决算数一致，主要是因为我院2019年度未进行此项费用安排。3、公务接待费为零，与2018年度决算数一致，主要是因为我院2019年度未进行此项费用安排。2019年度本部门使用公共预算财政拨款支出的国内公务接待0批次，0次；因公出国组团人数及组团数为零。</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黑体" w:hAnsi="Times New Roman" w:eastAsia="黑体" w:cs="Times New Roman"/>
          <w:b w:val="0"/>
          <w:bCs w:val="0"/>
          <w:sz w:val="32"/>
          <w:szCs w:val="40"/>
        </w:rPr>
      </w:pPr>
      <w:r>
        <w:rPr>
          <w:rFonts w:hint="eastAsia" w:ascii="黑体" w:hAnsi="Times New Roman" w:eastAsia="黑体" w:cs="Times New Roman"/>
          <w:b w:val="0"/>
          <w:bCs w:val="0"/>
          <w:sz w:val="32"/>
          <w:szCs w:val="40"/>
        </w:rPr>
        <w:t>六、预算绩效情况说明</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 预算绩效管理工作开展情况。</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2019年度按照建立全面规范、公开透明的政府预算管理制度要求，我院形成了“预算编制有目标、预算执行有监控、预算完成有评价、评价结果有应用、 绩效缺失有问责” 的全过程绩效预算管理机制，我院预算支出管理较为规范，能按照有关规章制度开展工作。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2019年度检察监督，其中公诉和审判监督的公诉案件有罪判决率、公诉抗诉案件再审改变率、出庭意见采纳率、公诉案件结案率等均达到90%，评价标准为“优”。司法辅助:加强各项检察辅助职能，为检务提供有力保障，出警及时率达到100%。刑事执行监督:保障刑罚执行和刑事执行活动依法有序执行，被执行人及相关当事人对监督行为和效果满意度达到95%以上。</w:t>
      </w:r>
    </w:p>
    <w:p>
      <w:pPr>
        <w:keepNext/>
        <w:keepLines/>
        <w:pageBreakBefore w:val="0"/>
        <w:widowControl w:val="0"/>
        <w:numPr>
          <w:numId w:val="0"/>
        </w:numPr>
        <w:kinsoku/>
        <w:wordWrap/>
        <w:overflowPunct/>
        <w:topLinePunct w:val="0"/>
        <w:autoSpaceDE/>
        <w:autoSpaceDN/>
        <w:bidi w:val="0"/>
        <w:snapToGrid w:val="0"/>
        <w:spacing w:line="580" w:lineRule="exact"/>
        <w:ind w:right="0" w:rightChars="0" w:firstLine="640" w:firstLineChars="200"/>
        <w:jc w:val="both"/>
        <w:textAlignment w:val="auto"/>
        <w:outlineLvl w:val="1"/>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2019年检察综合事务管理中，技术科远程庭审系统及政法共享协同平台调试准确率达到100%；办公室收发传真文件，签收机要文件及时率达到100%；计财装备科做好2019年经费保障工作，经费拨付与支出，工资发放准确率达到100%；政治处做好“两微一端”及门户网站信息维护工作，其中，微信发布信息、微博发布信息、门户网站发布信息30条以上。</w:t>
      </w: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七、其他重要事项的说明</w:t>
      </w:r>
    </w:p>
    <w:p>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（一）机关运行经费情况</w:t>
      </w:r>
    </w:p>
    <w:p>
      <w:pPr>
        <w:keepNext/>
        <w:keepLines/>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2"/>
        <w:rPr>
          <w:rFonts w:hint="eastAsia" w:ascii="楷体_GB2312" w:hAnsi="Times New Roman" w:eastAsia="楷体_GB2312" w:cs="DengXian-Bold"/>
          <w:b/>
          <w:bCs/>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本</w:t>
      </w:r>
      <w:r>
        <w:rPr>
          <w:rFonts w:hint="eastAsia" w:ascii="仿宋_GB2312" w:hAnsi="仿宋_GB2312" w:eastAsia="仿宋_GB2312" w:cs="仿宋_GB2312"/>
          <w:b w:val="0"/>
          <w:bCs w:val="0"/>
          <w:kern w:val="2"/>
          <w:sz w:val="32"/>
          <w:szCs w:val="32"/>
          <w:lang w:val="en-US" w:eastAsia="zh-CN" w:bidi="ar-SA"/>
        </w:rPr>
        <w:t>部门2019年度机关运行经费支出550.13万元，比上年增加237.91万元。主要原因是办案业务量增加，办案业务支出增加。</w:t>
      </w:r>
    </w:p>
    <w:p>
      <w:pPr>
        <w:keepNext/>
        <w:keepLines/>
        <w:pageBreakBefore w:val="0"/>
        <w:widowControl w:val="0"/>
        <w:kinsoku/>
        <w:wordWrap/>
        <w:overflowPunct/>
        <w:topLinePunct w:val="0"/>
        <w:autoSpaceDE/>
        <w:autoSpaceDN/>
        <w:bidi w:val="0"/>
        <w:adjustRightInd/>
        <w:snapToGrid w:val="0"/>
        <w:spacing w:line="580" w:lineRule="exact"/>
        <w:ind w:left="0" w:leftChars="0"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（二）政府采购情况</w:t>
      </w:r>
    </w:p>
    <w:p>
      <w:pPr>
        <w:keepNext w:val="0"/>
        <w:keepLines w:val="0"/>
        <w:pageBreakBefore w:val="0"/>
        <w:widowControl w:val="0"/>
        <w:suppressLineNumbers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度政府采购支出总额</w:t>
      </w:r>
      <w:r>
        <w:rPr>
          <w:rFonts w:hint="eastAsia" w:ascii="仿宋_GB2312" w:hAnsi="Times New Roman" w:eastAsia="仿宋_GB2312" w:cs="DengXian-Regular"/>
          <w:sz w:val="32"/>
          <w:szCs w:val="32"/>
          <w:lang w:val="en-US" w:eastAsia="zh-CN"/>
        </w:rPr>
        <w:t>137.35</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从采购类型来看，</w:t>
      </w:r>
      <w:r>
        <w:rPr>
          <w:rFonts w:ascii="仿宋_GB2312" w:hAnsi="仿宋_GB2312" w:eastAsia="仿宋_GB2312" w:cs="仿宋_GB2312"/>
          <w:color w:val="000000"/>
          <w:kern w:val="0"/>
          <w:sz w:val="32"/>
          <w:szCs w:val="32"/>
          <w:lang w:val="en-US" w:eastAsia="zh-CN" w:bidi="ar"/>
        </w:rPr>
        <w:t>政府采购货物支出</w:t>
      </w:r>
      <w:r>
        <w:rPr>
          <w:rFonts w:hint="eastAsia" w:ascii="仿宋_GB2312" w:hAnsi="仿宋_GB2312" w:eastAsia="仿宋_GB2312" w:cs="仿宋_GB2312"/>
          <w:color w:val="000000"/>
          <w:kern w:val="0"/>
          <w:sz w:val="32"/>
          <w:szCs w:val="32"/>
          <w:lang w:val="en-US" w:eastAsia="zh-CN" w:bidi="ar"/>
        </w:rPr>
        <w:t>137.35</w:t>
      </w:r>
      <w:r>
        <w:rPr>
          <w:rFonts w:ascii="仿宋_GB2312" w:hAnsi="仿宋_GB2312" w:eastAsia="仿宋_GB2312" w:cs="仿宋_GB2312"/>
          <w:color w:val="000000"/>
          <w:kern w:val="0"/>
          <w:sz w:val="32"/>
          <w:szCs w:val="32"/>
          <w:lang w:val="en-US" w:eastAsia="zh-CN" w:bidi="ar"/>
        </w:rPr>
        <w:t>万元。其中</w:t>
      </w:r>
      <w:r>
        <w:rPr>
          <w:rFonts w:hint="eastAsia" w:ascii="仿宋_GB2312" w:hAnsi="仿宋_GB2312" w:eastAsia="仿宋_GB2312" w:cs="仿宋_GB2312"/>
          <w:color w:val="000000"/>
          <w:kern w:val="0"/>
          <w:sz w:val="32"/>
          <w:szCs w:val="32"/>
          <w:lang w:val="en-US" w:eastAsia="zh-CN" w:bidi="ar"/>
        </w:rPr>
        <w:t>主要</w:t>
      </w:r>
      <w:r>
        <w:rPr>
          <w:rFonts w:ascii="仿宋_GB2312" w:hAnsi="仿宋_GB2312" w:eastAsia="仿宋_GB2312" w:cs="仿宋_GB2312"/>
          <w:color w:val="000000"/>
          <w:kern w:val="0"/>
          <w:sz w:val="32"/>
          <w:szCs w:val="32"/>
          <w:lang w:val="en-US" w:eastAsia="zh-CN" w:bidi="ar"/>
        </w:rPr>
        <w:t>授予小微企业合同金额</w:t>
      </w:r>
      <w:r>
        <w:rPr>
          <w:rFonts w:hint="eastAsia" w:ascii="仿宋_GB2312" w:hAnsi="仿宋_GB2312" w:eastAsia="仿宋_GB2312" w:cs="仿宋_GB2312"/>
          <w:color w:val="000000"/>
          <w:kern w:val="0"/>
          <w:sz w:val="32"/>
          <w:szCs w:val="32"/>
          <w:lang w:val="en-US" w:eastAsia="zh-CN" w:bidi="ar"/>
        </w:rPr>
        <w:t>137.35</w:t>
      </w:r>
      <w:r>
        <w:rPr>
          <w:rFonts w:ascii="仿宋_GB2312" w:hAnsi="仿宋_GB2312" w:eastAsia="仿宋_GB2312" w:cs="仿宋_GB2312"/>
          <w:color w:val="000000"/>
          <w:kern w:val="0"/>
          <w:sz w:val="32"/>
          <w:szCs w:val="32"/>
          <w:lang w:val="en-US" w:eastAsia="zh-CN" w:bidi="ar"/>
        </w:rPr>
        <w:t>万元</w:t>
      </w:r>
      <w:r>
        <w:rPr>
          <w:rFonts w:hint="eastAsia" w:ascii="仿宋_GB2312" w:hAnsi="仿宋_GB2312" w:eastAsia="仿宋_GB2312" w:cs="仿宋_GB2312"/>
          <w:color w:val="000000"/>
          <w:kern w:val="0"/>
          <w:sz w:val="32"/>
          <w:szCs w:val="32"/>
          <w:lang w:val="en-US" w:eastAsia="zh-CN" w:bidi="ar"/>
        </w:rPr>
        <w:t>。</w:t>
      </w:r>
    </w:p>
    <w:p>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（三）国有资产占用情况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default" w:ascii="仿宋_GB2312" w:hAnsi="Times New Roman" w:eastAsia="仿宋_GB2312" w:cs="DengXian-Regular"/>
          <w:sz w:val="32"/>
          <w:szCs w:val="32"/>
          <w:lang w:val="en-US"/>
        </w:rPr>
      </w:pPr>
      <w:r>
        <w:rPr>
          <w:rFonts w:hint="eastAsia" w:ascii="仿宋_GB2312" w:hAnsi="Times New Roman" w:eastAsia="仿宋_GB2312" w:cs="DengXian-Regular"/>
          <w:sz w:val="32"/>
          <w:szCs w:val="32"/>
        </w:rPr>
        <w:t>截至</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12月31日，本部门共有车辆</w:t>
      </w:r>
      <w:r>
        <w:rPr>
          <w:rFonts w:hint="eastAsia" w:ascii="仿宋_GB2312" w:hAnsi="Times New Roman" w:eastAsia="仿宋_GB2312" w:cs="DengXian-Regular"/>
          <w:sz w:val="32"/>
          <w:szCs w:val="32"/>
          <w:lang w:val="en-US" w:eastAsia="zh-CN"/>
        </w:rPr>
        <w:t>12</w:t>
      </w:r>
      <w:r>
        <w:rPr>
          <w:rFonts w:hint="eastAsia" w:ascii="仿宋_GB2312" w:hAnsi="Times New Roman" w:eastAsia="仿宋_GB2312" w:cs="DengXian-Regular"/>
          <w:sz w:val="32"/>
          <w:szCs w:val="32"/>
        </w:rPr>
        <w:t>辆，</w:t>
      </w:r>
      <w:r>
        <w:rPr>
          <w:rFonts w:hint="eastAsia" w:ascii="仿宋_GB2312" w:hAnsi="Times New Roman" w:eastAsia="仿宋_GB2312" w:cs="DengXian-Regular"/>
          <w:sz w:val="32"/>
          <w:szCs w:val="32"/>
          <w:lang w:val="en-US" w:eastAsia="zh-CN"/>
        </w:rPr>
        <w:t>比上年相比数量不变。</w:t>
      </w:r>
      <w:r>
        <w:rPr>
          <w:rFonts w:hint="eastAsia" w:ascii="仿宋_GB2312" w:hAnsi="Times New Roman" w:eastAsia="仿宋_GB2312" w:cs="DengXian-Regular"/>
          <w:sz w:val="32"/>
          <w:szCs w:val="32"/>
        </w:rPr>
        <w:t>其中，机要通信用车</w:t>
      </w:r>
      <w:r>
        <w:rPr>
          <w:rFonts w:hint="eastAsia" w:ascii="仿宋_GB2312" w:hAnsi="Times New Roman" w:eastAsia="仿宋_GB2312" w:cs="DengXian-Regular"/>
          <w:sz w:val="32"/>
          <w:szCs w:val="32"/>
          <w:lang w:val="en-US" w:eastAsia="zh-CN"/>
        </w:rPr>
        <w:t>1辆，</w:t>
      </w:r>
      <w:r>
        <w:rPr>
          <w:rFonts w:hint="eastAsia" w:ascii="仿宋_GB2312" w:hAnsi="Times New Roman" w:eastAsia="仿宋_GB2312" w:cs="DengXian-Regular"/>
          <w:sz w:val="32"/>
          <w:szCs w:val="32"/>
        </w:rPr>
        <w:t>执法执勤用车</w:t>
      </w:r>
      <w:r>
        <w:rPr>
          <w:rFonts w:hint="eastAsia" w:ascii="仿宋_GB2312" w:hAnsi="Times New Roman" w:eastAsia="仿宋_GB2312" w:cs="DengXian-Regular"/>
          <w:sz w:val="32"/>
          <w:szCs w:val="32"/>
          <w:lang w:val="en-US" w:eastAsia="zh-CN"/>
        </w:rPr>
        <w:t>10辆，</w:t>
      </w:r>
      <w:r>
        <w:rPr>
          <w:rFonts w:hint="eastAsia" w:ascii="仿宋_GB2312" w:hAnsi="Times New Roman" w:eastAsia="仿宋_GB2312" w:cs="DengXian-Regular"/>
          <w:sz w:val="32"/>
          <w:szCs w:val="32"/>
        </w:rPr>
        <w:t>离退休干部用车</w:t>
      </w:r>
      <w:r>
        <w:rPr>
          <w:rFonts w:hint="eastAsia" w:ascii="仿宋_GB2312" w:hAnsi="Times New Roman" w:eastAsia="仿宋_GB2312" w:cs="DengXian-Regular"/>
          <w:sz w:val="32"/>
          <w:szCs w:val="32"/>
          <w:lang w:val="en-US" w:eastAsia="zh-CN"/>
        </w:rPr>
        <w:t>1辆。</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lang w:val="en-US" w:eastAsia="zh-CN"/>
        </w:rPr>
        <w:t>我单位2019年末固定资产原值856.22万元，净值为 444.93万元。 2018年固定资产635.3万元，比去年减少190.37万元，主要原因是2019年固定资产开始计提折旧。固定资产中土地、房屋及构筑物 27.33 万元；通用设备389.42 万元，其中：汽车净值7.19万元；专用设备10.15 万元；家具用具等 18.02 万元。</w:t>
      </w:r>
    </w:p>
    <w:p>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（四）其他需要说明的情况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1</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 xml:space="preserve"> 政府性基金预算财政拨款收入支出决算表、国有资本经营预算财政拨款收入支出决算表是空表，因我单位不涉及。</w:t>
      </w:r>
    </w:p>
    <w:p>
      <w:pPr>
        <w:pageBreakBefore w:val="0"/>
        <w:widowControl/>
        <w:kinsoku/>
        <w:wordWrap/>
        <w:overflowPunct/>
        <w:topLinePunct w:val="0"/>
        <w:autoSpaceDE/>
        <w:autoSpaceDN/>
        <w:bidi w:val="0"/>
        <w:spacing w:after="0" w:line="580" w:lineRule="exact"/>
        <w:ind w:firstLine="883" w:firstLineChars="200"/>
        <w:jc w:val="left"/>
        <w:textAlignment w:val="auto"/>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rtlGutter w:val="0"/>
          <w:docGrid w:type="lines" w:linePitch="312" w:charSpace="0"/>
        </w:sect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sectPr>
          <w:type w:val="continuous"/>
          <w:pgSz w:w="11906" w:h="16838"/>
          <w:pgMar w:top="2041" w:right="1531" w:bottom="2041" w:left="1531" w:header="851" w:footer="992" w:gutter="0"/>
          <w:pgNumType w:fmt="numberInDash"/>
          <w:cols w:space="0" w:num="1"/>
          <w:titlePg/>
          <w:rtlGutter w:val="0"/>
          <w:docGrid w:type="lines" w:linePitch="312" w:charSpace="0"/>
        </w:sectPr>
      </w:pPr>
    </w:p>
    <w:p>
      <w:pPr>
        <w:rPr>
          <w:rFonts w:hint="default" w:ascii="黑体" w:hAnsi="黑体" w:eastAsia="黑体" w:cs="黑体"/>
          <w:sz w:val="56"/>
          <w:szCs w:val="72"/>
          <w:lang w:val="en-US" w:eastAsia="zh-CN"/>
        </w:rPr>
        <w:sectPr>
          <w:headerReference r:id="rId16" w:type="first"/>
          <w:footerReference r:id="rId18" w:type="first"/>
          <w:headerReference r:id="rId15" w:type="default"/>
          <w:footerReference r:id="rId17" w:type="default"/>
          <w:type w:val="continuous"/>
          <w:pgSz w:w="11906" w:h="16838"/>
          <w:pgMar w:top="2041" w:right="1531" w:bottom="2041" w:left="1531" w:header="851" w:footer="992" w:gutter="0"/>
          <w:pgNumType w:fmt="numberInDash"/>
          <w:cols w:space="0" w:num="1"/>
          <w:titlePg/>
          <w:rtlGutter w:val="0"/>
          <w:docGrid w:type="lines" w:linePitch="312" w:charSpace="0"/>
        </w:sectPr>
      </w:pPr>
      <w:r>
        <w:rPr>
          <w:rFonts w:hint="default" w:ascii="黑体" w:hAnsi="黑体" w:eastAsia="黑体" w:cs="黑体"/>
          <w:sz w:val="56"/>
          <w:szCs w:val="72"/>
          <w:lang w:val="en-US" w:eastAsia="zh-CN"/>
        </w:rPr>
        <w:br w:type="page"/>
      </w:r>
    </w:p>
    <w:p>
      <w:pP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sz w:val="72"/>
        </w:rPr>
      </w:pPr>
      <w:r>
        <w:rPr>
          <w:sz w:val="72"/>
        </w:rPr>
        <mc:AlternateContent>
          <mc:Choice Requires="wps">
            <w:drawing>
              <wp:anchor distT="0" distB="0" distL="114300" distR="114300" simplePos="0" relativeHeight="251670528"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188" name="文本框 18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第三部分 相关名词解释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45pt;margin-top:34.8pt;height:263.1pt;width:613.65pt;z-index:251670528;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G5vsn2wAAAAwBAAAPAAAAAAAAAAEAIAAAACIA&#10;AABkcnMvZG93bnJldi54bWxQSwECFAAUAAAACACHTuJA1sRlnngCAAAIBQAADgAAAAAAAAABACAA&#10;AAAqAQAAZHJzL2Uyb0RvYy54bWxQSwUGAAAAAAYABgBZAQAAFAYAAAAA&#10;">
                <v:fill type="pattern" on="t" color2="#FFFFFF [3212]" o:title="5%" focussize="0,0" r:id="rId25"/>
                <v:stroke weight="0.5pt" color="#FFD966 [3204]" joinstyle="round"/>
                <v:imagedata o:title=""/>
                <o:lock v:ext="edit" aspectratio="f"/>
                <v:textbox>
                  <w:txbxContent>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第三部分 相关名词解释</w:t>
                      </w:r>
                    </w:p>
                  </w:txbxContent>
                </v:textbox>
              </v:shape>
            </w:pict>
          </mc:Fallback>
        </mc:AlternateContent>
      </w:r>
    </w:p>
    <w:p>
      <w:pPr>
        <w:bidi w:val="0"/>
        <w:rPr>
          <w:rFonts w:hint="default" w:asciiTheme="minorHAnsi" w:hAnsiTheme="minorHAnsi" w:eastAsiaTheme="minorEastAsia" w:cstheme="minorBidi"/>
          <w:kern w:val="2"/>
          <w:sz w:val="21"/>
          <w:szCs w:val="22"/>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886"/>
        </w:tabs>
        <w:bidi w:val="0"/>
        <w:jc w:val="left"/>
        <w:rPr>
          <w:rFonts w:hint="eastAsia"/>
          <w:lang w:val="en-US" w:eastAsia="zh-CN"/>
        </w:rPr>
        <w:sectPr>
          <w:headerReference r:id="rId19" w:type="first"/>
          <w:pgSz w:w="11906" w:h="16838"/>
          <w:pgMar w:top="2041" w:right="1531" w:bottom="2041" w:left="1531" w:header="851" w:footer="992" w:gutter="0"/>
          <w:pgNumType w:fmt="numberInDash"/>
          <w:cols w:space="0" w:num="1"/>
          <w:titlePg/>
          <w:rtlGutter w:val="0"/>
          <w:docGrid w:type="lines" w:linePitch="312" w:charSpace="0"/>
        </w:sectPr>
      </w:pPr>
    </w:p>
    <w:p>
      <w:pPr>
        <w:rPr>
          <w:rFonts w:hint="eastAsia" w:ascii="仿宋_GB2312" w:hAnsi="宋体" w:eastAsia="仿宋_GB2312" w:cs="ArialUnicodeMS"/>
          <w:sz w:val="32"/>
          <w:szCs w:val="32"/>
          <w:highlight w:val="yellow"/>
        </w:rPr>
      </w:pPr>
      <w:r>
        <w:rPr>
          <w:rFonts w:hint="eastAsia" w:ascii="仿宋_GB2312" w:hAnsi="宋体" w:eastAsia="仿宋_GB2312" w:cs="ArialUnicodeMS"/>
          <w:sz w:val="32"/>
          <w:szCs w:val="32"/>
          <w:highlight w:val="yellow"/>
        </w:rPr>
        <w:br w:type="page"/>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w:t>
      </w:r>
      <w:r>
        <w:rPr>
          <w:rFonts w:hint="eastAsia" w:ascii="仿宋_GB2312" w:hAnsi="宋体" w:eastAsia="仿宋_GB2312" w:cs="Times New Roman"/>
          <w:color w:val="000000"/>
          <w:kern w:val="0"/>
          <w:sz w:val="32"/>
          <w:szCs w:val="32"/>
          <w:lang w:eastAsia="zh-CN"/>
        </w:rPr>
        <w:t>、牌照费</w:t>
      </w:r>
      <w:r>
        <w:rPr>
          <w:rFonts w:hint="eastAsia" w:ascii="仿宋_GB2312" w:hAnsi="宋体" w:eastAsia="仿宋_GB2312" w:cs="Times New Roman"/>
          <w:color w:val="000000"/>
          <w:kern w:val="0"/>
          <w:sz w:val="32"/>
          <w:szCs w:val="32"/>
        </w:rPr>
        <w:t>）及</w:t>
      </w:r>
      <w:r>
        <w:rPr>
          <w:rFonts w:hint="eastAsia" w:ascii="仿宋_GB2312" w:hAnsi="宋体" w:eastAsia="仿宋_GB2312" w:cs="Times New Roman"/>
          <w:color w:val="000000"/>
          <w:kern w:val="0"/>
          <w:sz w:val="32"/>
          <w:szCs w:val="32"/>
          <w:lang w:eastAsia="zh-CN"/>
        </w:rPr>
        <w:t>按规定保留的公务用车燃料费、维修费、过桥过路费、保险费、安全奖励费用等支出</w:t>
      </w:r>
      <w:r>
        <w:rPr>
          <w:rFonts w:hint="eastAsia" w:ascii="仿宋_GB2312" w:hAnsi="宋体" w:eastAsia="仿宋_GB2312" w:cs="Times New Roman"/>
          <w:color w:val="000000"/>
          <w:kern w:val="0"/>
          <w:sz w:val="32"/>
          <w:szCs w:val="32"/>
        </w:rPr>
        <w:t>；公务接待费反映单位按规定开支的各类公务接待（含外宾接待）支出。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w:t>
      </w:r>
      <w:r>
        <w:rPr>
          <w:rFonts w:hint="eastAsia" w:ascii="仿宋_GB2312" w:hAnsi="宋体" w:eastAsia="仿宋_GB2312" w:cs="Times New Roman"/>
          <w:color w:val="000000"/>
          <w:kern w:val="0"/>
          <w:sz w:val="32"/>
          <w:szCs w:val="32"/>
          <w:lang w:eastAsia="zh-CN"/>
        </w:rPr>
        <w:t>公务交通补贴、租车费用、出租车费用，飞机、船舶等燃料费、维修费、保险费</w:t>
      </w:r>
      <w:r>
        <w:rPr>
          <w:rFonts w:hint="eastAsia" w:ascii="仿宋_GB2312" w:hAnsi="宋体" w:eastAsia="仿宋_GB2312" w:cs="Times New Roman"/>
          <w:color w:val="000000"/>
          <w:kern w:val="0"/>
          <w:sz w:val="32"/>
          <w:szCs w:val="32"/>
        </w:rPr>
        <w:t>等。</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b w:val="0"/>
          <w:bCs w:val="0"/>
          <w:color w:val="000000"/>
          <w:kern w:val="0"/>
          <w:sz w:val="32"/>
          <w:szCs w:val="32"/>
        </w:rPr>
        <w:t>填</w:t>
      </w:r>
      <w:r>
        <w:rPr>
          <w:rFonts w:hint="eastAsia" w:ascii="仿宋_GB2312" w:hAnsi="宋体" w:eastAsia="仿宋_GB2312" w:cs="Times New Roman"/>
          <w:color w:val="000000"/>
          <w:kern w:val="0"/>
          <w:sz w:val="32"/>
          <w:szCs w:val="32"/>
        </w:rPr>
        <w:t>列单位公务用车车辆购置支出（含车辆购置税</w:t>
      </w:r>
      <w:r>
        <w:rPr>
          <w:rFonts w:hint="eastAsia" w:ascii="仿宋_GB2312" w:hAnsi="宋体" w:eastAsia="仿宋_GB2312" w:cs="Times New Roman"/>
          <w:color w:val="000000"/>
          <w:kern w:val="0"/>
          <w:sz w:val="32"/>
          <w:szCs w:val="32"/>
          <w:lang w:eastAsia="zh-CN"/>
        </w:rPr>
        <w:t>、牌照费</w:t>
      </w:r>
      <w:r>
        <w:rPr>
          <w:rFonts w:hint="eastAsia" w:ascii="仿宋_GB2312" w:hAnsi="宋体" w:eastAsia="仿宋_GB2312" w:cs="Times New Roman"/>
          <w:color w:val="000000"/>
          <w:kern w:val="0"/>
          <w:sz w:val="32"/>
          <w:szCs w:val="32"/>
        </w:rPr>
        <w:t>）。</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w:t>
      </w:r>
      <w:r>
        <w:rPr>
          <w:rFonts w:hint="eastAsia" w:ascii="仿宋_GB2312" w:hAnsi="宋体" w:eastAsia="仿宋_GB2312" w:cs="Times New Roman"/>
          <w:color w:val="000000"/>
          <w:kern w:val="0"/>
          <w:sz w:val="32"/>
          <w:szCs w:val="32"/>
          <w:lang w:eastAsia="zh-CN"/>
        </w:rPr>
        <w:t>等</w:t>
      </w:r>
      <w:r>
        <w:rPr>
          <w:rFonts w:hint="eastAsia" w:ascii="仿宋_GB2312" w:hAnsi="宋体" w:eastAsia="仿宋_GB2312" w:cs="Times New Roman"/>
          <w:color w:val="000000"/>
          <w:kern w:val="0"/>
          <w:sz w:val="32"/>
          <w:szCs w:val="32"/>
        </w:rPr>
        <w:t>）购置支出（含车辆购置税</w:t>
      </w:r>
      <w:r>
        <w:rPr>
          <w:rFonts w:hint="eastAsia" w:ascii="仿宋_GB2312" w:hAnsi="宋体" w:eastAsia="仿宋_GB2312" w:cs="Times New Roman"/>
          <w:color w:val="000000"/>
          <w:kern w:val="0"/>
          <w:sz w:val="32"/>
          <w:szCs w:val="32"/>
          <w:lang w:eastAsia="zh-CN"/>
        </w:rPr>
        <w:t>、牌照费</w:t>
      </w:r>
      <w:r>
        <w:rPr>
          <w:rFonts w:hint="eastAsia" w:ascii="仿宋_GB2312" w:hAnsi="宋体" w:eastAsia="仿宋_GB2312" w:cs="Times New Roman"/>
          <w:color w:val="000000"/>
          <w:kern w:val="0"/>
          <w:sz w:val="32"/>
          <w:szCs w:val="32"/>
        </w:rPr>
        <w:t>）。</w:t>
      </w:r>
    </w:p>
    <w:p>
      <w:pPr>
        <w:widowControl/>
        <w:spacing w:after="0" w:line="560" w:lineRule="exact"/>
        <w:ind w:firstLine="643" w:firstLineChars="200"/>
        <w:rPr>
          <w:rFonts w:hint="eastAsia"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bidi w:val="0"/>
        <w:jc w:val="left"/>
        <w:rPr>
          <w:rFonts w:hint="eastAsia" w:ascii="仿宋_GB2312" w:hAnsi="Cambria" w:eastAsia="仿宋_GB2312" w:cs="ArialUnicodeMS"/>
          <w:kern w:val="0"/>
          <w:sz w:val="32"/>
          <w:szCs w:val="32"/>
          <w:vertAlign w:val="baseline"/>
          <w:lang w:val="en-US" w:eastAsia="zh-CN"/>
        </w:rPr>
      </w:pPr>
      <w:r>
        <w:rPr>
          <w:rFonts w:hint="eastAsia" w:ascii="仿宋_GB2312" w:hAnsi="宋体" w:eastAsia="仿宋_GB2312" w:cs="Times New Roman"/>
          <w:b/>
          <w:bCs/>
          <w:color w:val="000000"/>
          <w:kern w:val="0"/>
          <w:sz w:val="32"/>
          <w:szCs w:val="32"/>
          <w:lang w:val="en-US" w:eastAsia="zh-CN"/>
        </w:rPr>
        <w:t>（十七）经费形式:</w:t>
      </w:r>
      <w:r>
        <w:rPr>
          <w:rFonts w:hint="eastAsia" w:ascii="仿宋_GB2312" w:hAnsi="宋体" w:eastAsia="仿宋_GB2312" w:cs="Times New Roman"/>
          <w:b w:val="0"/>
          <w:bCs w:val="0"/>
          <w:color w:val="000000"/>
          <w:kern w:val="0"/>
          <w:sz w:val="32"/>
          <w:szCs w:val="32"/>
          <w:lang w:val="en-US" w:eastAsia="zh-CN"/>
        </w:rPr>
        <w:t>按</w:t>
      </w:r>
      <w:r>
        <w:rPr>
          <w:rFonts w:hint="eastAsia" w:ascii="仿宋_GB2312" w:hAnsi="宋体" w:eastAsia="仿宋_GB2312" w:cs="Times New Roman"/>
          <w:color w:val="000000"/>
          <w:kern w:val="0"/>
          <w:sz w:val="32"/>
          <w:szCs w:val="32"/>
          <w:lang w:val="en-US" w:eastAsia="zh-CN"/>
        </w:rPr>
        <w:t>照经费来源，</w:t>
      </w:r>
      <w:r>
        <w:rPr>
          <w:rFonts w:hint="eastAsia" w:ascii="仿宋_GB2312" w:hAnsi="Cambria" w:eastAsia="仿宋_GB2312" w:cs="ArialUnicodeMS"/>
          <w:kern w:val="0"/>
          <w:sz w:val="32"/>
          <w:szCs w:val="32"/>
          <w:vertAlign w:val="baseline"/>
          <w:lang w:val="en-US" w:eastAsia="zh-CN"/>
        </w:rPr>
        <w:t>可分为财政拨款、财政性资金基本保证、财政性资金定额或定项补助、财政性资金零补助四类。</w:t>
      </w:r>
    </w:p>
    <w:p>
      <w:pPr>
        <w:bidi w:val="0"/>
        <w:rPr>
          <w:rFonts w:hint="eastAsia" w:asciiTheme="minorHAnsi" w:hAnsiTheme="minorHAnsi" w:eastAsiaTheme="minorEastAsia" w:cstheme="minorBidi"/>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left"/>
        <w:rPr>
          <w:rFonts w:hint="eastAsia"/>
          <w:lang w:val="en-US" w:eastAsia="zh-CN"/>
        </w:rPr>
        <w:sectPr>
          <w:headerReference r:id="rId20"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bidi w:val="0"/>
        <w:jc w:val="left"/>
        <w:rPr>
          <w:rFonts w:hint="eastAsia"/>
          <w:lang w:val="en-US" w:eastAsia="zh-CN"/>
        </w:rPr>
        <w:sectPr>
          <w:pgSz w:w="11906" w:h="16838"/>
          <w:pgMar w:top="2098" w:right="1474" w:bottom="1985" w:left="1588" w:header="851" w:footer="992" w:gutter="0"/>
          <w:pgNumType w:fmt="numberInDash"/>
          <w:cols w:space="425" w:num="1"/>
          <w:docGrid w:type="lines" w:linePitch="312" w:charSpace="0"/>
        </w:sectPr>
      </w:pPr>
      <w:r>
        <w:rPr>
          <w:sz w:val="72"/>
        </w:rPr>
        <mc:AlternateContent>
          <mc:Choice Requires="wps">
            <w:drawing>
              <wp:anchor distT="0" distB="0" distL="114300" distR="114300" simplePos="0" relativeHeight="251660288" behindDoc="0" locked="0" layoutInCell="1" allowOverlap="1">
                <wp:simplePos x="0" y="0"/>
                <wp:positionH relativeFrom="column">
                  <wp:posOffset>-1042035</wp:posOffset>
                </wp:positionH>
                <wp:positionV relativeFrom="paragraph">
                  <wp:posOffset>1725295</wp:posOffset>
                </wp:positionV>
                <wp:extent cx="7793355" cy="3341370"/>
                <wp:effectExtent l="4445" t="4445" r="12700" b="6985"/>
                <wp:wrapNone/>
                <wp:docPr id="229" name="文本框 229"/>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第四部分 </w:t>
                            </w:r>
                          </w:p>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2019年度部门决算报表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2.05pt;margin-top:135.85pt;height:263.1pt;width:613.65pt;z-index:251660288;v-text-anchor:middle;mso-width-relative:page;mso-height-relative:page;" fillcolor="#FFD966" filled="t" stroked="t" coordsize="21600,21600" o:gfxdata="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RhqDitwAAAANAQAADwAAAAAAAAABACAAAAAi&#10;AAAAZHJzL2Rvd25yZXYueG1sUEsBAhQAFAAAAAgAh07iQMn1XHp4AgAACAUAAA4AAAAAAAAAAQAg&#10;AAAAKwEAAGRycy9lMm9Eb2MueG1sUEsFBgAAAAAGAAYAWQEAABUGAAAAAA==&#10;">
                <v:fill type="pattern" on="t" color2="#FFFFFF [3212]" o:title="5%" focussize="0,0" r:id="rId25"/>
                <v:stroke weight="0.5pt" color="#FFD966 [3204]" joinstyle="round"/>
                <v:imagedata o:title=""/>
                <o:lock v:ext="edit" aspectratio="f"/>
                <v:textbo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第四部分 </w:t>
                      </w:r>
                    </w:p>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2019年度部门决算报表</w:t>
                      </w:r>
                    </w:p>
                  </w:txbxContent>
                </v:textbox>
              </v:shape>
            </w:pict>
          </mc:Fallback>
        </mc:AlternateContent>
      </w:r>
    </w:p>
    <w:p>
      <w:pPr>
        <w:tabs>
          <w:tab w:val="left" w:pos="886"/>
        </w:tabs>
        <w:bidi w:val="0"/>
        <w:jc w:val="left"/>
        <w:rPr>
          <w:rFonts w:hint="default"/>
          <w:lang w:val="en-US" w:eastAsia="zh-CN"/>
        </w:rPr>
      </w:pPr>
    </w:p>
    <w:p>
      <w:pPr>
        <w:bidi w:val="0"/>
        <w:jc w:val="left"/>
        <w:rPr>
          <w:rFonts w:hint="default"/>
          <w:lang w:val="en-US" w:eastAsia="zh-CN"/>
        </w:rPr>
      </w:pPr>
    </w:p>
    <w:tbl>
      <w:tblPr>
        <w:tblStyle w:val="6"/>
        <w:tblpPr w:leftFromText="180" w:rightFromText="180" w:vertAnchor="text" w:horzAnchor="page" w:tblpXSpec="center" w:tblpY="31"/>
        <w:tblOverlap w:val="never"/>
        <w:tblW w:w="9440" w:type="dxa"/>
        <w:jc w:val="center"/>
        <w:shd w:val="clear" w:color="auto" w:fill="auto"/>
        <w:tblLayout w:type="fixed"/>
        <w:tblCellMar>
          <w:top w:w="0" w:type="dxa"/>
          <w:left w:w="0" w:type="dxa"/>
          <w:bottom w:w="0" w:type="dxa"/>
          <w:right w:w="0" w:type="dxa"/>
        </w:tblCellMar>
      </w:tblPr>
      <w:tblGrid>
        <w:gridCol w:w="3209"/>
        <w:gridCol w:w="499"/>
        <w:gridCol w:w="910"/>
        <w:gridCol w:w="3445"/>
        <w:gridCol w:w="535"/>
        <w:gridCol w:w="842"/>
      </w:tblGrid>
      <w:tr>
        <w:tblPrEx>
          <w:shd w:val="clear" w:color="auto" w:fill="auto"/>
          <w:tblCellMar>
            <w:top w:w="0" w:type="dxa"/>
            <w:left w:w="0" w:type="dxa"/>
            <w:bottom w:w="0" w:type="dxa"/>
            <w:right w:w="0" w:type="dxa"/>
          </w:tblCellMar>
        </w:tblPrEx>
        <w:trPr>
          <w:trHeight w:val="91" w:hRule="atLeast"/>
          <w:jc w:val="center"/>
        </w:trPr>
        <w:tc>
          <w:tcPr>
            <w:tcW w:w="9440" w:type="dxa"/>
            <w:gridSpan w:val="6"/>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收入支出决算总表</w:t>
            </w:r>
          </w:p>
        </w:tc>
      </w:tr>
      <w:tr>
        <w:tblPrEx>
          <w:shd w:val="clear" w:color="auto" w:fill="auto"/>
          <w:tblCellMar>
            <w:top w:w="0" w:type="dxa"/>
            <w:left w:w="0" w:type="dxa"/>
            <w:bottom w:w="0" w:type="dxa"/>
            <w:right w:w="0" w:type="dxa"/>
          </w:tblCellMar>
        </w:tblPrEx>
        <w:trPr>
          <w:trHeight w:val="90" w:hRule="atLeast"/>
          <w:jc w:val="center"/>
        </w:trPr>
        <w:tc>
          <w:tcPr>
            <w:tcW w:w="3209"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16"/>
                <w:szCs w:val="16"/>
                <w:u w:val="none"/>
              </w:rPr>
            </w:pPr>
          </w:p>
        </w:tc>
        <w:tc>
          <w:tcPr>
            <w:tcW w:w="4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6"/>
                <w:szCs w:val="16"/>
                <w:u w:val="none"/>
              </w:rPr>
            </w:pPr>
          </w:p>
        </w:tc>
        <w:tc>
          <w:tcPr>
            <w:tcW w:w="91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6"/>
                <w:szCs w:val="16"/>
                <w:u w:val="none"/>
              </w:rPr>
            </w:pPr>
          </w:p>
        </w:tc>
        <w:tc>
          <w:tcPr>
            <w:tcW w:w="4822"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公开01表</w:t>
            </w:r>
          </w:p>
        </w:tc>
      </w:tr>
      <w:tr>
        <w:tblPrEx>
          <w:tblCellMar>
            <w:top w:w="0" w:type="dxa"/>
            <w:left w:w="0" w:type="dxa"/>
            <w:bottom w:w="0" w:type="dxa"/>
            <w:right w:w="0" w:type="dxa"/>
          </w:tblCellMar>
        </w:tblPrEx>
        <w:trPr>
          <w:trHeight w:val="90" w:hRule="atLeast"/>
          <w:jc w:val="center"/>
        </w:trPr>
        <w:tc>
          <w:tcPr>
            <w:tcW w:w="320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部门：邯郸市复兴区人民检察院</w:t>
            </w:r>
          </w:p>
        </w:tc>
        <w:tc>
          <w:tcPr>
            <w:tcW w:w="4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6"/>
                <w:szCs w:val="16"/>
                <w:u w:val="none"/>
              </w:rPr>
            </w:pPr>
          </w:p>
        </w:tc>
        <w:tc>
          <w:tcPr>
            <w:tcW w:w="91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6"/>
                <w:szCs w:val="16"/>
                <w:u w:val="none"/>
              </w:rPr>
            </w:pPr>
          </w:p>
        </w:tc>
        <w:tc>
          <w:tcPr>
            <w:tcW w:w="4822"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金额单位：万元</w:t>
            </w:r>
          </w:p>
        </w:tc>
      </w:tr>
      <w:tr>
        <w:tblPrEx>
          <w:shd w:val="clear" w:color="auto" w:fill="auto"/>
          <w:tblCellMar>
            <w:top w:w="0" w:type="dxa"/>
            <w:left w:w="0" w:type="dxa"/>
            <w:bottom w:w="0" w:type="dxa"/>
            <w:right w:w="0" w:type="dxa"/>
          </w:tblCellMar>
        </w:tblPrEx>
        <w:trPr>
          <w:trHeight w:val="90" w:hRule="atLeast"/>
          <w:jc w:val="center"/>
        </w:trPr>
        <w:tc>
          <w:tcPr>
            <w:tcW w:w="461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4822"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tblPrEx>
          <w:shd w:val="clear" w:color="auto" w:fill="auto"/>
          <w:tblCellMar>
            <w:top w:w="0" w:type="dxa"/>
            <w:left w:w="0" w:type="dxa"/>
            <w:bottom w:w="0" w:type="dxa"/>
            <w:right w:w="0" w:type="dxa"/>
          </w:tblCellMar>
        </w:tblPrEx>
        <w:trPr>
          <w:trHeight w:val="90" w:hRule="atLeast"/>
          <w:jc w:val="center"/>
        </w:trPr>
        <w:tc>
          <w:tcPr>
            <w:tcW w:w="32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9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34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8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r>
      <w:tr>
        <w:tblPrEx>
          <w:shd w:val="clear" w:color="auto" w:fill="auto"/>
          <w:tblCellMar>
            <w:top w:w="0" w:type="dxa"/>
            <w:left w:w="0" w:type="dxa"/>
            <w:bottom w:w="0" w:type="dxa"/>
            <w:right w:w="0" w:type="dxa"/>
          </w:tblCellMar>
        </w:tblPrEx>
        <w:trPr>
          <w:trHeight w:val="90" w:hRule="atLeast"/>
          <w:jc w:val="center"/>
        </w:trPr>
        <w:tc>
          <w:tcPr>
            <w:tcW w:w="32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9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4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8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shd w:val="clear" w:color="auto" w:fill="auto"/>
          <w:tblCellMar>
            <w:top w:w="0" w:type="dxa"/>
            <w:left w:w="0" w:type="dxa"/>
            <w:bottom w:w="0" w:type="dxa"/>
            <w:right w:w="0" w:type="dxa"/>
          </w:tblCellMar>
        </w:tblPrEx>
        <w:trPr>
          <w:trHeight w:val="90" w:hRule="atLeast"/>
          <w:jc w:val="center"/>
        </w:trPr>
        <w:tc>
          <w:tcPr>
            <w:tcW w:w="32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一、一般公共预算财政拨款收入</w:t>
            </w:r>
          </w:p>
        </w:tc>
        <w:tc>
          <w:tcPr>
            <w:tcW w:w="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default" w:ascii="Arial" w:hAnsi="Arial" w:eastAsia="宋体" w:cs="Arial"/>
                <w:i w:val="0"/>
                <w:iCs w:val="0"/>
                <w:color w:val="000000"/>
                <w:kern w:val="0"/>
                <w:sz w:val="16"/>
                <w:szCs w:val="16"/>
                <w:u w:val="none"/>
                <w:lang w:val="en-US" w:eastAsia="zh-CN" w:bidi="ar"/>
              </w:rPr>
              <w:t xml:space="preserve">2191.48 </w:t>
            </w:r>
          </w:p>
        </w:tc>
        <w:tc>
          <w:tcPr>
            <w:tcW w:w="34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8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jc w:val="center"/>
        </w:trPr>
        <w:tc>
          <w:tcPr>
            <w:tcW w:w="32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二、政府性基金预算财政拨款收入</w:t>
            </w:r>
          </w:p>
        </w:tc>
        <w:tc>
          <w:tcPr>
            <w:tcW w:w="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p>
        </w:tc>
        <w:tc>
          <w:tcPr>
            <w:tcW w:w="34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8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32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三、上级补助收入</w:t>
            </w:r>
          </w:p>
        </w:tc>
        <w:tc>
          <w:tcPr>
            <w:tcW w:w="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p>
        </w:tc>
        <w:tc>
          <w:tcPr>
            <w:tcW w:w="34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8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jc w:val="center"/>
        </w:trPr>
        <w:tc>
          <w:tcPr>
            <w:tcW w:w="32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四、事业收入</w:t>
            </w:r>
          </w:p>
        </w:tc>
        <w:tc>
          <w:tcPr>
            <w:tcW w:w="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p>
        </w:tc>
        <w:tc>
          <w:tcPr>
            <w:tcW w:w="34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8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default" w:ascii="Arial" w:hAnsi="Arial" w:eastAsia="宋体" w:cs="Arial"/>
                <w:i w:val="0"/>
                <w:iCs w:val="0"/>
                <w:color w:val="000000"/>
                <w:kern w:val="0"/>
                <w:sz w:val="16"/>
                <w:szCs w:val="16"/>
                <w:u w:val="none"/>
                <w:lang w:val="en-US" w:eastAsia="zh-CN" w:bidi="ar"/>
              </w:rPr>
              <w:t xml:space="preserve">1977.31 </w:t>
            </w:r>
          </w:p>
        </w:tc>
      </w:tr>
      <w:tr>
        <w:tblPrEx>
          <w:shd w:val="clear" w:color="auto" w:fill="auto"/>
          <w:tblCellMar>
            <w:top w:w="0" w:type="dxa"/>
            <w:left w:w="0" w:type="dxa"/>
            <w:bottom w:w="0" w:type="dxa"/>
            <w:right w:w="0" w:type="dxa"/>
          </w:tblCellMar>
        </w:tblPrEx>
        <w:trPr>
          <w:trHeight w:val="90" w:hRule="atLeast"/>
          <w:jc w:val="center"/>
        </w:trPr>
        <w:tc>
          <w:tcPr>
            <w:tcW w:w="32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五、经营收入</w:t>
            </w:r>
          </w:p>
        </w:tc>
        <w:tc>
          <w:tcPr>
            <w:tcW w:w="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p>
        </w:tc>
        <w:tc>
          <w:tcPr>
            <w:tcW w:w="34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8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jc w:val="center"/>
        </w:trPr>
        <w:tc>
          <w:tcPr>
            <w:tcW w:w="32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六、附属单位上缴收入</w:t>
            </w:r>
          </w:p>
        </w:tc>
        <w:tc>
          <w:tcPr>
            <w:tcW w:w="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p>
        </w:tc>
        <w:tc>
          <w:tcPr>
            <w:tcW w:w="34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8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bookmarkStart w:id="0" w:name="_GoBack"/>
            <w:bookmarkEnd w:id="0"/>
          </w:p>
        </w:tc>
      </w:tr>
      <w:tr>
        <w:tblPrEx>
          <w:shd w:val="clear" w:color="auto" w:fill="auto"/>
          <w:tblCellMar>
            <w:top w:w="0" w:type="dxa"/>
            <w:left w:w="0" w:type="dxa"/>
            <w:bottom w:w="0" w:type="dxa"/>
            <w:right w:w="0" w:type="dxa"/>
          </w:tblCellMar>
        </w:tblPrEx>
        <w:trPr>
          <w:trHeight w:val="90" w:hRule="atLeast"/>
          <w:jc w:val="center"/>
        </w:trPr>
        <w:tc>
          <w:tcPr>
            <w:tcW w:w="32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七、其他收入</w:t>
            </w:r>
          </w:p>
        </w:tc>
        <w:tc>
          <w:tcPr>
            <w:tcW w:w="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default" w:ascii="Arial" w:hAnsi="Arial" w:eastAsia="宋体" w:cs="Arial"/>
                <w:i w:val="0"/>
                <w:iCs w:val="0"/>
                <w:color w:val="000000"/>
                <w:kern w:val="0"/>
                <w:sz w:val="16"/>
                <w:szCs w:val="16"/>
                <w:u w:val="none"/>
                <w:lang w:val="en-US" w:eastAsia="zh-CN" w:bidi="ar"/>
              </w:rPr>
              <w:t xml:space="preserve">10.11 </w:t>
            </w:r>
          </w:p>
        </w:tc>
        <w:tc>
          <w:tcPr>
            <w:tcW w:w="34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8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jc w:val="center"/>
        </w:trPr>
        <w:tc>
          <w:tcPr>
            <w:tcW w:w="32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34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8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default" w:ascii="Arial" w:hAnsi="Arial" w:eastAsia="宋体" w:cs="Arial"/>
                <w:i w:val="0"/>
                <w:iCs w:val="0"/>
                <w:color w:val="000000"/>
                <w:kern w:val="0"/>
                <w:sz w:val="16"/>
                <w:szCs w:val="16"/>
                <w:u w:val="none"/>
                <w:lang w:val="en-US" w:eastAsia="zh-CN" w:bidi="ar"/>
              </w:rPr>
              <w:t xml:space="preserve">101.95 </w:t>
            </w:r>
          </w:p>
        </w:tc>
      </w:tr>
      <w:tr>
        <w:tblPrEx>
          <w:shd w:val="clear" w:color="auto" w:fill="auto"/>
          <w:tblCellMar>
            <w:top w:w="0" w:type="dxa"/>
            <w:left w:w="0" w:type="dxa"/>
            <w:bottom w:w="0" w:type="dxa"/>
            <w:right w:w="0" w:type="dxa"/>
          </w:tblCellMar>
        </w:tblPrEx>
        <w:trPr>
          <w:trHeight w:val="90" w:hRule="atLeast"/>
          <w:jc w:val="center"/>
        </w:trPr>
        <w:tc>
          <w:tcPr>
            <w:tcW w:w="32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34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8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jc w:val="center"/>
        </w:trPr>
        <w:tc>
          <w:tcPr>
            <w:tcW w:w="32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34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8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jc w:val="center"/>
        </w:trPr>
        <w:tc>
          <w:tcPr>
            <w:tcW w:w="32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34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8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jc w:val="center"/>
        </w:trPr>
        <w:tc>
          <w:tcPr>
            <w:tcW w:w="32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34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8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jc w:val="center"/>
        </w:trPr>
        <w:tc>
          <w:tcPr>
            <w:tcW w:w="32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9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34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jc w:val="center"/>
        </w:trPr>
        <w:tc>
          <w:tcPr>
            <w:tcW w:w="32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9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34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8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jc w:val="center"/>
        </w:trPr>
        <w:tc>
          <w:tcPr>
            <w:tcW w:w="32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9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34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8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jc w:val="center"/>
        </w:trPr>
        <w:tc>
          <w:tcPr>
            <w:tcW w:w="32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9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34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8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jc w:val="center"/>
        </w:trPr>
        <w:tc>
          <w:tcPr>
            <w:tcW w:w="32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9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34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8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32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9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34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8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32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9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34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8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default" w:ascii="Arial" w:hAnsi="Arial" w:eastAsia="宋体" w:cs="Arial"/>
                <w:i w:val="0"/>
                <w:iCs w:val="0"/>
                <w:color w:val="000000"/>
                <w:kern w:val="0"/>
                <w:sz w:val="16"/>
                <w:szCs w:val="16"/>
                <w:u w:val="none"/>
                <w:lang w:val="en-US" w:eastAsia="zh-CN" w:bidi="ar"/>
              </w:rPr>
              <w:t xml:space="preserve">62.61 </w:t>
            </w:r>
          </w:p>
        </w:tc>
      </w:tr>
      <w:tr>
        <w:tblPrEx>
          <w:shd w:val="clear" w:color="auto" w:fill="auto"/>
          <w:tblCellMar>
            <w:top w:w="0" w:type="dxa"/>
            <w:left w:w="0" w:type="dxa"/>
            <w:bottom w:w="0" w:type="dxa"/>
            <w:right w:w="0" w:type="dxa"/>
          </w:tblCellMar>
        </w:tblPrEx>
        <w:trPr>
          <w:trHeight w:val="90" w:hRule="atLeast"/>
          <w:jc w:val="center"/>
        </w:trPr>
        <w:tc>
          <w:tcPr>
            <w:tcW w:w="32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9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34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8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jc w:val="center"/>
        </w:trPr>
        <w:tc>
          <w:tcPr>
            <w:tcW w:w="32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9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34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8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jc w:val="center"/>
        </w:trPr>
        <w:tc>
          <w:tcPr>
            <w:tcW w:w="32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9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34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8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jc w:val="center"/>
        </w:trPr>
        <w:tc>
          <w:tcPr>
            <w:tcW w:w="32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9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34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二十四、债务付息支出</w:t>
            </w:r>
          </w:p>
        </w:tc>
        <w:tc>
          <w:tcPr>
            <w:tcW w:w="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8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jc w:val="center"/>
        </w:trPr>
        <w:tc>
          <w:tcPr>
            <w:tcW w:w="32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9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default" w:ascii="Arial" w:hAnsi="Arial" w:eastAsia="宋体" w:cs="Arial"/>
                <w:i w:val="0"/>
                <w:iCs w:val="0"/>
                <w:color w:val="000000"/>
                <w:kern w:val="0"/>
                <w:sz w:val="16"/>
                <w:szCs w:val="16"/>
                <w:u w:val="none"/>
                <w:lang w:val="en-US" w:eastAsia="zh-CN" w:bidi="ar"/>
              </w:rPr>
              <w:t xml:space="preserve">2201.59 </w:t>
            </w:r>
          </w:p>
        </w:tc>
        <w:tc>
          <w:tcPr>
            <w:tcW w:w="34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8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default" w:ascii="Arial" w:hAnsi="Arial" w:eastAsia="宋体" w:cs="Arial"/>
                <w:i w:val="0"/>
                <w:iCs w:val="0"/>
                <w:color w:val="000000"/>
                <w:kern w:val="0"/>
                <w:sz w:val="16"/>
                <w:szCs w:val="16"/>
                <w:u w:val="none"/>
                <w:lang w:val="en-US" w:eastAsia="zh-CN" w:bidi="ar"/>
              </w:rPr>
              <w:t xml:space="preserve">2141.87 </w:t>
            </w:r>
          </w:p>
        </w:tc>
      </w:tr>
      <w:tr>
        <w:tblPrEx>
          <w:shd w:val="clear" w:color="auto" w:fill="auto"/>
          <w:tblCellMar>
            <w:top w:w="0" w:type="dxa"/>
            <w:left w:w="0" w:type="dxa"/>
            <w:bottom w:w="0" w:type="dxa"/>
            <w:right w:w="0" w:type="dxa"/>
          </w:tblCellMar>
        </w:tblPrEx>
        <w:trPr>
          <w:trHeight w:val="90" w:hRule="atLeast"/>
          <w:jc w:val="center"/>
        </w:trPr>
        <w:tc>
          <w:tcPr>
            <w:tcW w:w="32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用事业基金弥补收支差额</w:t>
            </w:r>
          </w:p>
        </w:tc>
        <w:tc>
          <w:tcPr>
            <w:tcW w:w="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9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default" w:ascii="Arial" w:hAnsi="Arial" w:eastAsia="宋体" w:cs="Arial"/>
                <w:i w:val="0"/>
                <w:iCs w:val="0"/>
                <w:color w:val="000000"/>
                <w:kern w:val="0"/>
                <w:sz w:val="16"/>
                <w:szCs w:val="16"/>
                <w:u w:val="none"/>
                <w:lang w:val="en-US" w:eastAsia="zh-CN" w:bidi="ar"/>
              </w:rPr>
              <w:t xml:space="preserve"> </w:t>
            </w:r>
          </w:p>
        </w:tc>
        <w:tc>
          <w:tcPr>
            <w:tcW w:w="34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结余分配</w:t>
            </w:r>
          </w:p>
        </w:tc>
        <w:tc>
          <w:tcPr>
            <w:tcW w:w="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8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default" w:ascii="Arial" w:hAnsi="Arial" w:eastAsia="宋体" w:cs="Arial"/>
                <w:i w:val="0"/>
                <w:iCs w:val="0"/>
                <w:color w:val="000000"/>
                <w:kern w:val="0"/>
                <w:sz w:val="16"/>
                <w:szCs w:val="16"/>
                <w:u w:val="none"/>
                <w:lang w:val="en-US" w:eastAsia="zh-CN" w:bidi="ar"/>
              </w:rPr>
              <w:t xml:space="preserve"> </w:t>
            </w:r>
          </w:p>
        </w:tc>
      </w:tr>
      <w:tr>
        <w:tblPrEx>
          <w:shd w:val="clear" w:color="auto" w:fill="auto"/>
          <w:tblCellMar>
            <w:top w:w="0" w:type="dxa"/>
            <w:left w:w="0" w:type="dxa"/>
            <w:bottom w:w="0" w:type="dxa"/>
            <w:right w:w="0" w:type="dxa"/>
          </w:tblCellMar>
        </w:tblPrEx>
        <w:trPr>
          <w:trHeight w:val="90" w:hRule="atLeast"/>
          <w:jc w:val="center"/>
        </w:trPr>
        <w:tc>
          <w:tcPr>
            <w:tcW w:w="32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9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default" w:ascii="Arial" w:hAnsi="Arial" w:eastAsia="宋体" w:cs="Arial"/>
                <w:i w:val="0"/>
                <w:iCs w:val="0"/>
                <w:color w:val="000000"/>
                <w:kern w:val="0"/>
                <w:sz w:val="16"/>
                <w:szCs w:val="16"/>
                <w:u w:val="none"/>
                <w:lang w:val="en-US" w:eastAsia="zh-CN" w:bidi="ar"/>
              </w:rPr>
              <w:t xml:space="preserve">518.33 </w:t>
            </w:r>
          </w:p>
        </w:tc>
        <w:tc>
          <w:tcPr>
            <w:tcW w:w="34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c>
          <w:tcPr>
            <w:tcW w:w="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8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default" w:ascii="Arial" w:hAnsi="Arial" w:eastAsia="宋体" w:cs="Arial"/>
                <w:i w:val="0"/>
                <w:iCs w:val="0"/>
                <w:color w:val="000000"/>
                <w:kern w:val="0"/>
                <w:sz w:val="16"/>
                <w:szCs w:val="16"/>
                <w:u w:val="none"/>
                <w:lang w:val="en-US" w:eastAsia="zh-CN" w:bidi="ar"/>
              </w:rPr>
              <w:t xml:space="preserve">578.05 </w:t>
            </w:r>
          </w:p>
        </w:tc>
      </w:tr>
      <w:tr>
        <w:tblPrEx>
          <w:tblCellMar>
            <w:top w:w="0" w:type="dxa"/>
            <w:left w:w="0" w:type="dxa"/>
            <w:bottom w:w="0" w:type="dxa"/>
            <w:right w:w="0" w:type="dxa"/>
          </w:tblCellMar>
        </w:tblPrEx>
        <w:trPr>
          <w:trHeight w:val="90" w:hRule="atLeast"/>
          <w:jc w:val="center"/>
        </w:trPr>
        <w:tc>
          <w:tcPr>
            <w:tcW w:w="32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9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34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8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jc w:val="center"/>
        </w:trPr>
        <w:tc>
          <w:tcPr>
            <w:tcW w:w="32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9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default" w:ascii="Arial" w:hAnsi="Arial" w:eastAsia="宋体" w:cs="Arial"/>
                <w:i w:val="0"/>
                <w:iCs w:val="0"/>
                <w:color w:val="000000"/>
                <w:kern w:val="0"/>
                <w:sz w:val="16"/>
                <w:szCs w:val="16"/>
                <w:u w:val="none"/>
                <w:lang w:val="en-US" w:eastAsia="zh-CN" w:bidi="ar"/>
              </w:rPr>
              <w:t xml:space="preserve">2719.92 </w:t>
            </w:r>
          </w:p>
        </w:tc>
        <w:tc>
          <w:tcPr>
            <w:tcW w:w="34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8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default" w:ascii="Arial" w:hAnsi="Arial" w:eastAsia="宋体" w:cs="Arial"/>
                <w:i w:val="0"/>
                <w:iCs w:val="0"/>
                <w:color w:val="000000"/>
                <w:kern w:val="0"/>
                <w:sz w:val="16"/>
                <w:szCs w:val="16"/>
                <w:u w:val="none"/>
                <w:lang w:val="en-US" w:eastAsia="zh-CN" w:bidi="ar"/>
              </w:rPr>
              <w:t xml:space="preserve">2719.92 </w:t>
            </w:r>
          </w:p>
        </w:tc>
      </w:tr>
      <w:tr>
        <w:tblPrEx>
          <w:tblCellMar>
            <w:top w:w="0" w:type="dxa"/>
            <w:left w:w="0" w:type="dxa"/>
            <w:bottom w:w="0" w:type="dxa"/>
            <w:right w:w="0" w:type="dxa"/>
          </w:tblCellMar>
        </w:tblPrEx>
        <w:trPr>
          <w:trHeight w:val="412" w:hRule="atLeast"/>
          <w:jc w:val="center"/>
        </w:trPr>
        <w:tc>
          <w:tcPr>
            <w:tcW w:w="9440"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tbl>
      <w:tblPr>
        <w:tblW w:w="5000" w:type="pct"/>
        <w:tblInd w:w="0" w:type="dxa"/>
        <w:shd w:val="clear"/>
        <w:tblLayout w:type="fixed"/>
        <w:tblCellMar>
          <w:top w:w="0" w:type="dxa"/>
          <w:left w:w="108" w:type="dxa"/>
          <w:bottom w:w="0" w:type="dxa"/>
          <w:right w:w="108" w:type="dxa"/>
        </w:tblCellMar>
      </w:tblPr>
      <w:tblGrid>
        <w:gridCol w:w="536"/>
        <w:gridCol w:w="225"/>
        <w:gridCol w:w="228"/>
        <w:gridCol w:w="2983"/>
        <w:gridCol w:w="1193"/>
        <w:gridCol w:w="1150"/>
        <w:gridCol w:w="702"/>
        <w:gridCol w:w="392"/>
        <w:gridCol w:w="398"/>
        <w:gridCol w:w="541"/>
        <w:gridCol w:w="940"/>
      </w:tblGrid>
      <w:tr>
        <w:tblPrEx>
          <w:shd w:val="clear"/>
          <w:tblCellMar>
            <w:top w:w="0" w:type="dxa"/>
            <w:left w:w="108" w:type="dxa"/>
            <w:bottom w:w="0" w:type="dxa"/>
            <w:right w:w="108" w:type="dxa"/>
          </w:tblCellMar>
        </w:tblPrEx>
        <w:trPr>
          <w:trHeight w:val="370" w:hRule="atLeast"/>
        </w:trPr>
        <w:tc>
          <w:tcPr>
            <w:tcW w:w="288" w:type="pct"/>
            <w:tcBorders>
              <w:top w:val="nil"/>
              <w:left w:val="nil"/>
              <w:bottom w:val="nil"/>
              <w:right w:val="nil"/>
            </w:tcBorders>
            <w:shd w:val="clear"/>
            <w:noWrap/>
            <w:vAlign w:val="bottom"/>
          </w:tcPr>
          <w:p>
            <w:pPr>
              <w:bidi w:val="0"/>
              <w:jc w:val="left"/>
              <w:rPr>
                <w:rFonts w:hint="default"/>
                <w:sz w:val="16"/>
                <w:szCs w:val="18"/>
                <w:lang w:val="en-US" w:eastAsia="zh-CN"/>
              </w:rPr>
            </w:pPr>
          </w:p>
        </w:tc>
        <w:tc>
          <w:tcPr>
            <w:tcW w:w="121" w:type="pct"/>
            <w:tcBorders>
              <w:top w:val="nil"/>
              <w:left w:val="nil"/>
              <w:bottom w:val="nil"/>
              <w:right w:val="nil"/>
            </w:tcBorders>
            <w:shd w:val="clear"/>
            <w:noWrap/>
            <w:vAlign w:val="bottom"/>
          </w:tcPr>
          <w:p>
            <w:pPr>
              <w:bidi w:val="0"/>
              <w:jc w:val="left"/>
              <w:rPr>
                <w:rFonts w:hint="default"/>
                <w:sz w:val="16"/>
                <w:szCs w:val="18"/>
                <w:lang w:val="en-US" w:eastAsia="zh-CN"/>
              </w:rPr>
            </w:pPr>
          </w:p>
        </w:tc>
        <w:tc>
          <w:tcPr>
            <w:tcW w:w="122" w:type="pct"/>
            <w:tcBorders>
              <w:top w:val="nil"/>
              <w:left w:val="nil"/>
              <w:bottom w:val="nil"/>
              <w:right w:val="nil"/>
            </w:tcBorders>
            <w:shd w:val="clear"/>
            <w:noWrap/>
            <w:vAlign w:val="bottom"/>
          </w:tcPr>
          <w:p>
            <w:pPr>
              <w:bidi w:val="0"/>
              <w:jc w:val="left"/>
              <w:rPr>
                <w:rFonts w:hint="default"/>
                <w:sz w:val="16"/>
                <w:szCs w:val="18"/>
                <w:lang w:val="en-US" w:eastAsia="zh-CN"/>
              </w:rPr>
            </w:pPr>
          </w:p>
        </w:tc>
        <w:tc>
          <w:tcPr>
            <w:tcW w:w="3670" w:type="pct"/>
            <w:gridSpan w:val="6"/>
            <w:tcBorders>
              <w:top w:val="nil"/>
              <w:left w:val="nil"/>
              <w:bottom w:val="nil"/>
              <w:right w:val="nil"/>
            </w:tcBorders>
            <w:shd w:val="clear"/>
            <w:noWrap/>
            <w:vAlign w:val="center"/>
          </w:tcPr>
          <w:p>
            <w:pPr>
              <w:bidi w:val="0"/>
              <w:jc w:val="center"/>
              <w:rPr>
                <w:rFonts w:hint="default"/>
                <w:sz w:val="16"/>
                <w:szCs w:val="18"/>
                <w:lang w:val="en-US" w:eastAsia="zh-CN"/>
              </w:rPr>
            </w:pPr>
            <w:r>
              <w:rPr>
                <w:rFonts w:hint="default"/>
                <w:sz w:val="22"/>
                <w:szCs w:val="24"/>
                <w:lang w:val="en-US" w:eastAsia="zh-CN"/>
              </w:rPr>
              <w:t>收入决算表</w:t>
            </w:r>
          </w:p>
        </w:tc>
        <w:tc>
          <w:tcPr>
            <w:tcW w:w="291" w:type="pct"/>
            <w:tcBorders>
              <w:top w:val="nil"/>
              <w:left w:val="nil"/>
              <w:bottom w:val="nil"/>
              <w:right w:val="nil"/>
            </w:tcBorders>
            <w:shd w:val="clear"/>
            <w:noWrap/>
            <w:vAlign w:val="bottom"/>
          </w:tcPr>
          <w:p>
            <w:pPr>
              <w:bidi w:val="0"/>
              <w:jc w:val="left"/>
              <w:rPr>
                <w:rFonts w:hint="default"/>
                <w:sz w:val="16"/>
                <w:szCs w:val="18"/>
                <w:lang w:val="en-US" w:eastAsia="zh-CN"/>
              </w:rPr>
            </w:pPr>
          </w:p>
        </w:tc>
        <w:tc>
          <w:tcPr>
            <w:tcW w:w="506" w:type="pct"/>
            <w:tcBorders>
              <w:top w:val="nil"/>
              <w:left w:val="nil"/>
              <w:bottom w:val="nil"/>
              <w:right w:val="nil"/>
            </w:tcBorders>
            <w:shd w:val="clear"/>
            <w:noWrap/>
            <w:vAlign w:val="bottom"/>
          </w:tcPr>
          <w:p>
            <w:pPr>
              <w:bidi w:val="0"/>
              <w:jc w:val="left"/>
              <w:rPr>
                <w:rFonts w:hint="default"/>
                <w:sz w:val="16"/>
                <w:szCs w:val="18"/>
                <w:lang w:val="en-US" w:eastAsia="zh-CN"/>
              </w:rPr>
            </w:pPr>
          </w:p>
        </w:tc>
      </w:tr>
      <w:tr>
        <w:tblPrEx>
          <w:shd w:val="clear"/>
          <w:tblCellMar>
            <w:top w:w="0" w:type="dxa"/>
            <w:left w:w="108" w:type="dxa"/>
            <w:bottom w:w="0" w:type="dxa"/>
            <w:right w:w="108" w:type="dxa"/>
          </w:tblCellMar>
        </w:tblPrEx>
        <w:trPr>
          <w:trHeight w:val="260" w:hRule="atLeast"/>
        </w:trPr>
        <w:tc>
          <w:tcPr>
            <w:tcW w:w="288" w:type="pct"/>
            <w:tcBorders>
              <w:top w:val="nil"/>
              <w:left w:val="nil"/>
              <w:bottom w:val="nil"/>
              <w:right w:val="nil"/>
            </w:tcBorders>
            <w:shd w:val="clear"/>
            <w:noWrap/>
            <w:vAlign w:val="bottom"/>
          </w:tcPr>
          <w:p>
            <w:pPr>
              <w:bidi w:val="0"/>
              <w:jc w:val="left"/>
              <w:rPr>
                <w:rFonts w:hint="default"/>
                <w:sz w:val="16"/>
                <w:szCs w:val="18"/>
                <w:lang w:val="en-US" w:eastAsia="zh-CN"/>
              </w:rPr>
            </w:pPr>
          </w:p>
        </w:tc>
        <w:tc>
          <w:tcPr>
            <w:tcW w:w="121" w:type="pct"/>
            <w:tcBorders>
              <w:top w:val="nil"/>
              <w:left w:val="nil"/>
              <w:bottom w:val="nil"/>
              <w:right w:val="nil"/>
            </w:tcBorders>
            <w:shd w:val="clear"/>
            <w:noWrap/>
            <w:vAlign w:val="bottom"/>
          </w:tcPr>
          <w:p>
            <w:pPr>
              <w:bidi w:val="0"/>
              <w:jc w:val="left"/>
              <w:rPr>
                <w:rFonts w:hint="default"/>
                <w:sz w:val="16"/>
                <w:szCs w:val="18"/>
                <w:lang w:val="en-US" w:eastAsia="zh-CN"/>
              </w:rPr>
            </w:pPr>
          </w:p>
        </w:tc>
        <w:tc>
          <w:tcPr>
            <w:tcW w:w="122" w:type="pct"/>
            <w:tcBorders>
              <w:top w:val="nil"/>
              <w:left w:val="nil"/>
              <w:bottom w:val="nil"/>
              <w:right w:val="nil"/>
            </w:tcBorders>
            <w:shd w:val="clear"/>
            <w:noWrap/>
            <w:vAlign w:val="bottom"/>
          </w:tcPr>
          <w:p>
            <w:pPr>
              <w:bidi w:val="0"/>
              <w:jc w:val="left"/>
              <w:rPr>
                <w:rFonts w:hint="default"/>
                <w:sz w:val="16"/>
                <w:szCs w:val="18"/>
                <w:lang w:val="en-US" w:eastAsia="zh-CN"/>
              </w:rPr>
            </w:pPr>
          </w:p>
        </w:tc>
        <w:tc>
          <w:tcPr>
            <w:tcW w:w="1605" w:type="pct"/>
            <w:tcBorders>
              <w:top w:val="nil"/>
              <w:left w:val="nil"/>
              <w:bottom w:val="nil"/>
              <w:right w:val="nil"/>
            </w:tcBorders>
            <w:shd w:val="clear"/>
            <w:noWrap/>
            <w:vAlign w:val="bottom"/>
          </w:tcPr>
          <w:p>
            <w:pPr>
              <w:bidi w:val="0"/>
              <w:jc w:val="left"/>
              <w:rPr>
                <w:rFonts w:hint="default"/>
                <w:sz w:val="16"/>
                <w:szCs w:val="18"/>
                <w:lang w:val="en-US" w:eastAsia="zh-CN"/>
              </w:rPr>
            </w:pPr>
          </w:p>
        </w:tc>
        <w:tc>
          <w:tcPr>
            <w:tcW w:w="642" w:type="pct"/>
            <w:tcBorders>
              <w:top w:val="nil"/>
              <w:left w:val="nil"/>
              <w:bottom w:val="nil"/>
              <w:right w:val="nil"/>
            </w:tcBorders>
            <w:shd w:val="clear"/>
            <w:noWrap/>
            <w:vAlign w:val="bottom"/>
          </w:tcPr>
          <w:p>
            <w:pPr>
              <w:bidi w:val="0"/>
              <w:jc w:val="left"/>
              <w:rPr>
                <w:rFonts w:hint="default"/>
                <w:sz w:val="16"/>
                <w:szCs w:val="18"/>
                <w:lang w:val="en-US" w:eastAsia="zh-CN"/>
              </w:rPr>
            </w:pPr>
          </w:p>
        </w:tc>
        <w:tc>
          <w:tcPr>
            <w:tcW w:w="619" w:type="pct"/>
            <w:tcBorders>
              <w:top w:val="nil"/>
              <w:left w:val="nil"/>
              <w:bottom w:val="nil"/>
              <w:right w:val="nil"/>
            </w:tcBorders>
            <w:shd w:val="clear"/>
            <w:noWrap/>
            <w:vAlign w:val="bottom"/>
          </w:tcPr>
          <w:p>
            <w:pPr>
              <w:bidi w:val="0"/>
              <w:jc w:val="left"/>
              <w:rPr>
                <w:rFonts w:hint="default"/>
                <w:sz w:val="16"/>
                <w:szCs w:val="18"/>
                <w:lang w:val="en-US" w:eastAsia="zh-CN"/>
              </w:rPr>
            </w:pPr>
          </w:p>
        </w:tc>
        <w:tc>
          <w:tcPr>
            <w:tcW w:w="377" w:type="pct"/>
            <w:tcBorders>
              <w:top w:val="nil"/>
              <w:left w:val="nil"/>
              <w:bottom w:val="nil"/>
              <w:right w:val="nil"/>
            </w:tcBorders>
            <w:shd w:val="clear"/>
            <w:noWrap/>
            <w:vAlign w:val="bottom"/>
          </w:tcPr>
          <w:p>
            <w:pPr>
              <w:bidi w:val="0"/>
              <w:jc w:val="left"/>
              <w:rPr>
                <w:rFonts w:hint="default"/>
                <w:sz w:val="16"/>
                <w:szCs w:val="18"/>
                <w:lang w:val="en-US" w:eastAsia="zh-CN"/>
              </w:rPr>
            </w:pPr>
          </w:p>
        </w:tc>
        <w:tc>
          <w:tcPr>
            <w:tcW w:w="211" w:type="pct"/>
            <w:tcBorders>
              <w:top w:val="nil"/>
              <w:left w:val="nil"/>
              <w:bottom w:val="nil"/>
              <w:right w:val="nil"/>
            </w:tcBorders>
            <w:shd w:val="clear"/>
            <w:noWrap/>
            <w:vAlign w:val="bottom"/>
          </w:tcPr>
          <w:p>
            <w:pPr>
              <w:bidi w:val="0"/>
              <w:jc w:val="left"/>
              <w:rPr>
                <w:rFonts w:hint="default"/>
                <w:sz w:val="16"/>
                <w:szCs w:val="18"/>
                <w:lang w:val="en-US" w:eastAsia="zh-CN"/>
              </w:rPr>
            </w:pPr>
          </w:p>
        </w:tc>
        <w:tc>
          <w:tcPr>
            <w:tcW w:w="214" w:type="pct"/>
            <w:tcBorders>
              <w:top w:val="nil"/>
              <w:left w:val="nil"/>
              <w:bottom w:val="nil"/>
              <w:right w:val="nil"/>
            </w:tcBorders>
            <w:shd w:val="clear"/>
            <w:noWrap/>
            <w:vAlign w:val="bottom"/>
          </w:tcPr>
          <w:p>
            <w:pPr>
              <w:bidi w:val="0"/>
              <w:jc w:val="left"/>
              <w:rPr>
                <w:rFonts w:hint="default"/>
                <w:sz w:val="16"/>
                <w:szCs w:val="18"/>
                <w:lang w:val="en-US" w:eastAsia="zh-CN"/>
              </w:rPr>
            </w:pPr>
          </w:p>
        </w:tc>
        <w:tc>
          <w:tcPr>
            <w:tcW w:w="797" w:type="pct"/>
            <w:gridSpan w:val="2"/>
            <w:tcBorders>
              <w:top w:val="nil"/>
              <w:left w:val="nil"/>
              <w:bottom w:val="nil"/>
              <w:right w:val="nil"/>
            </w:tcBorders>
            <w:shd w:val="clear"/>
            <w:noWrap/>
            <w:vAlign w:val="bottom"/>
          </w:tcPr>
          <w:p>
            <w:pPr>
              <w:bidi w:val="0"/>
              <w:jc w:val="left"/>
              <w:rPr>
                <w:rFonts w:hint="default"/>
                <w:sz w:val="16"/>
                <w:szCs w:val="18"/>
                <w:lang w:val="en-US" w:eastAsia="zh-CN"/>
              </w:rPr>
            </w:pPr>
            <w:r>
              <w:rPr>
                <w:rFonts w:hint="default"/>
                <w:sz w:val="16"/>
                <w:szCs w:val="18"/>
                <w:lang w:val="en-US" w:eastAsia="zh-CN"/>
              </w:rPr>
              <w:t>公开02表</w:t>
            </w:r>
          </w:p>
        </w:tc>
      </w:tr>
      <w:tr>
        <w:tblPrEx>
          <w:shd w:val="clear"/>
          <w:tblCellMar>
            <w:top w:w="0" w:type="dxa"/>
            <w:left w:w="108" w:type="dxa"/>
            <w:bottom w:w="0" w:type="dxa"/>
            <w:right w:w="108" w:type="dxa"/>
          </w:tblCellMar>
        </w:tblPrEx>
        <w:trPr>
          <w:trHeight w:val="260" w:hRule="atLeast"/>
        </w:trPr>
        <w:tc>
          <w:tcPr>
            <w:tcW w:w="2138" w:type="pct"/>
            <w:gridSpan w:val="4"/>
            <w:tcBorders>
              <w:top w:val="nil"/>
              <w:left w:val="nil"/>
              <w:bottom w:val="nil"/>
              <w:right w:val="nil"/>
            </w:tcBorders>
            <w:shd w:val="clear"/>
            <w:noWrap/>
            <w:vAlign w:val="bottom"/>
          </w:tcPr>
          <w:p>
            <w:pPr>
              <w:bidi w:val="0"/>
              <w:jc w:val="left"/>
              <w:rPr>
                <w:rFonts w:hint="default"/>
                <w:sz w:val="16"/>
                <w:szCs w:val="18"/>
                <w:lang w:val="en-US" w:eastAsia="zh-CN"/>
              </w:rPr>
            </w:pPr>
            <w:r>
              <w:rPr>
                <w:rFonts w:hint="default"/>
                <w:sz w:val="16"/>
                <w:szCs w:val="18"/>
                <w:lang w:val="en-US" w:eastAsia="zh-CN"/>
              </w:rPr>
              <w:t>部门：邯郸市复兴区人民检察院</w:t>
            </w:r>
          </w:p>
        </w:tc>
        <w:tc>
          <w:tcPr>
            <w:tcW w:w="642" w:type="pct"/>
            <w:tcBorders>
              <w:top w:val="nil"/>
              <w:left w:val="nil"/>
              <w:bottom w:val="nil"/>
              <w:right w:val="nil"/>
            </w:tcBorders>
            <w:shd w:val="clear"/>
            <w:noWrap/>
            <w:vAlign w:val="bottom"/>
          </w:tcPr>
          <w:p>
            <w:pPr>
              <w:bidi w:val="0"/>
              <w:jc w:val="left"/>
              <w:rPr>
                <w:rFonts w:hint="default"/>
                <w:sz w:val="16"/>
                <w:szCs w:val="18"/>
                <w:lang w:val="en-US" w:eastAsia="zh-CN"/>
              </w:rPr>
            </w:pPr>
          </w:p>
        </w:tc>
        <w:tc>
          <w:tcPr>
            <w:tcW w:w="619" w:type="pct"/>
            <w:tcBorders>
              <w:top w:val="nil"/>
              <w:left w:val="nil"/>
              <w:bottom w:val="nil"/>
              <w:right w:val="nil"/>
            </w:tcBorders>
            <w:shd w:val="clear"/>
            <w:noWrap/>
            <w:vAlign w:val="bottom"/>
          </w:tcPr>
          <w:p>
            <w:pPr>
              <w:bidi w:val="0"/>
              <w:jc w:val="left"/>
              <w:rPr>
                <w:rFonts w:hint="default"/>
                <w:sz w:val="16"/>
                <w:szCs w:val="18"/>
                <w:lang w:val="en-US" w:eastAsia="zh-CN"/>
              </w:rPr>
            </w:pPr>
          </w:p>
        </w:tc>
        <w:tc>
          <w:tcPr>
            <w:tcW w:w="377" w:type="pct"/>
            <w:tcBorders>
              <w:top w:val="nil"/>
              <w:left w:val="nil"/>
              <w:bottom w:val="nil"/>
              <w:right w:val="nil"/>
            </w:tcBorders>
            <w:shd w:val="clear"/>
            <w:noWrap/>
            <w:vAlign w:val="bottom"/>
          </w:tcPr>
          <w:p>
            <w:pPr>
              <w:bidi w:val="0"/>
              <w:jc w:val="left"/>
              <w:rPr>
                <w:rFonts w:hint="default"/>
                <w:sz w:val="16"/>
                <w:szCs w:val="18"/>
                <w:lang w:val="en-US" w:eastAsia="zh-CN"/>
              </w:rPr>
            </w:pPr>
          </w:p>
        </w:tc>
        <w:tc>
          <w:tcPr>
            <w:tcW w:w="211" w:type="pct"/>
            <w:tcBorders>
              <w:top w:val="nil"/>
              <w:left w:val="nil"/>
              <w:bottom w:val="nil"/>
              <w:right w:val="nil"/>
            </w:tcBorders>
            <w:shd w:val="clear"/>
            <w:noWrap/>
            <w:vAlign w:val="bottom"/>
          </w:tcPr>
          <w:p>
            <w:pPr>
              <w:bidi w:val="0"/>
              <w:jc w:val="left"/>
              <w:rPr>
                <w:rFonts w:hint="default"/>
                <w:sz w:val="16"/>
                <w:szCs w:val="18"/>
                <w:lang w:val="en-US" w:eastAsia="zh-CN"/>
              </w:rPr>
            </w:pPr>
          </w:p>
        </w:tc>
        <w:tc>
          <w:tcPr>
            <w:tcW w:w="214" w:type="pct"/>
            <w:tcBorders>
              <w:top w:val="nil"/>
              <w:left w:val="nil"/>
              <w:bottom w:val="nil"/>
              <w:right w:val="nil"/>
            </w:tcBorders>
            <w:shd w:val="clear"/>
            <w:noWrap/>
            <w:vAlign w:val="bottom"/>
          </w:tcPr>
          <w:p>
            <w:pPr>
              <w:bidi w:val="0"/>
              <w:jc w:val="left"/>
              <w:rPr>
                <w:rFonts w:hint="default"/>
                <w:sz w:val="16"/>
                <w:szCs w:val="18"/>
                <w:lang w:val="en-US" w:eastAsia="zh-CN"/>
              </w:rPr>
            </w:pPr>
          </w:p>
        </w:tc>
        <w:tc>
          <w:tcPr>
            <w:tcW w:w="797" w:type="pct"/>
            <w:gridSpan w:val="2"/>
            <w:tcBorders>
              <w:top w:val="nil"/>
              <w:left w:val="nil"/>
              <w:bottom w:val="nil"/>
              <w:right w:val="nil"/>
            </w:tcBorders>
            <w:shd w:val="clear"/>
            <w:noWrap/>
            <w:vAlign w:val="bottom"/>
          </w:tcPr>
          <w:p>
            <w:pPr>
              <w:bidi w:val="0"/>
              <w:jc w:val="left"/>
              <w:rPr>
                <w:rFonts w:hint="default"/>
                <w:sz w:val="16"/>
                <w:szCs w:val="18"/>
                <w:lang w:val="en-US" w:eastAsia="zh-CN"/>
              </w:rPr>
            </w:pPr>
            <w:r>
              <w:rPr>
                <w:rFonts w:hint="default"/>
                <w:sz w:val="16"/>
                <w:szCs w:val="18"/>
                <w:lang w:val="en-US" w:eastAsia="zh-CN"/>
              </w:rPr>
              <w:t>金额单位：</w:t>
            </w:r>
            <w:r>
              <w:rPr>
                <w:rFonts w:hint="eastAsia"/>
                <w:sz w:val="16"/>
                <w:szCs w:val="18"/>
                <w:lang w:val="en-US" w:eastAsia="zh-CN"/>
              </w:rPr>
              <w:t>万</w:t>
            </w:r>
            <w:r>
              <w:rPr>
                <w:rFonts w:hint="default"/>
                <w:sz w:val="16"/>
                <w:szCs w:val="18"/>
                <w:lang w:val="en-US" w:eastAsia="zh-CN"/>
              </w:rPr>
              <w:t>元</w:t>
            </w:r>
          </w:p>
        </w:tc>
      </w:tr>
      <w:tr>
        <w:tblPrEx>
          <w:shd w:val="clear"/>
          <w:tblCellMar>
            <w:top w:w="0" w:type="dxa"/>
            <w:left w:w="108" w:type="dxa"/>
            <w:bottom w:w="0" w:type="dxa"/>
            <w:right w:w="108" w:type="dxa"/>
          </w:tblCellMar>
        </w:tblPrEx>
        <w:trPr>
          <w:trHeight w:val="308" w:hRule="atLeast"/>
        </w:trPr>
        <w:tc>
          <w:tcPr>
            <w:tcW w:w="2138" w:type="pct"/>
            <w:gridSpan w:val="4"/>
            <w:tcBorders>
              <w:top w:val="single" w:color="000000" w:sz="4" w:space="0"/>
              <w:left w:val="single" w:color="000000" w:sz="4" w:space="0"/>
              <w:bottom w:val="single" w:color="000000" w:sz="4" w:space="0"/>
              <w:right w:val="single" w:color="000000" w:sz="4" w:space="0"/>
            </w:tcBorders>
            <w:shd w:val="clear"/>
            <w:noWrap/>
            <w:vAlign w:val="center"/>
          </w:tcPr>
          <w:p>
            <w:pPr>
              <w:bidi w:val="0"/>
              <w:jc w:val="left"/>
              <w:rPr>
                <w:rFonts w:hint="default"/>
                <w:sz w:val="16"/>
                <w:szCs w:val="18"/>
                <w:lang w:val="en-US" w:eastAsia="zh-CN"/>
              </w:rPr>
            </w:pPr>
            <w:r>
              <w:rPr>
                <w:rFonts w:hint="default"/>
                <w:sz w:val="16"/>
                <w:szCs w:val="18"/>
                <w:lang w:val="en-US" w:eastAsia="zh-CN"/>
              </w:rPr>
              <w:t>项目</w:t>
            </w:r>
          </w:p>
        </w:tc>
        <w:tc>
          <w:tcPr>
            <w:tcW w:w="642" w:type="pct"/>
            <w:vMerge w:val="restart"/>
            <w:tcBorders>
              <w:top w:val="single" w:color="000000" w:sz="4" w:space="0"/>
              <w:left w:val="single" w:color="000000" w:sz="4" w:space="0"/>
              <w:bottom w:val="single" w:color="000000" w:sz="4" w:space="0"/>
              <w:right w:val="single" w:color="000000" w:sz="4" w:space="0"/>
            </w:tcBorders>
            <w:shd w:val="clear"/>
            <w:vAlign w:val="center"/>
          </w:tcPr>
          <w:p>
            <w:pPr>
              <w:bidi w:val="0"/>
              <w:jc w:val="left"/>
              <w:rPr>
                <w:rFonts w:hint="default"/>
                <w:sz w:val="16"/>
                <w:szCs w:val="18"/>
                <w:lang w:val="en-US" w:eastAsia="zh-CN"/>
              </w:rPr>
            </w:pPr>
            <w:r>
              <w:rPr>
                <w:rFonts w:hint="default"/>
                <w:sz w:val="16"/>
                <w:szCs w:val="18"/>
                <w:lang w:val="en-US" w:eastAsia="zh-CN"/>
              </w:rPr>
              <w:t>本年收入合计</w:t>
            </w:r>
          </w:p>
        </w:tc>
        <w:tc>
          <w:tcPr>
            <w:tcW w:w="619" w:type="pct"/>
            <w:vMerge w:val="restart"/>
            <w:tcBorders>
              <w:top w:val="single" w:color="000000" w:sz="4" w:space="0"/>
              <w:left w:val="single" w:color="000000" w:sz="4" w:space="0"/>
              <w:bottom w:val="single" w:color="000000" w:sz="4" w:space="0"/>
              <w:right w:val="single" w:color="000000" w:sz="4" w:space="0"/>
            </w:tcBorders>
            <w:shd w:val="clear"/>
            <w:vAlign w:val="center"/>
          </w:tcPr>
          <w:p>
            <w:pPr>
              <w:bidi w:val="0"/>
              <w:jc w:val="left"/>
              <w:rPr>
                <w:rFonts w:hint="default"/>
                <w:sz w:val="16"/>
                <w:szCs w:val="18"/>
                <w:lang w:val="en-US" w:eastAsia="zh-CN"/>
              </w:rPr>
            </w:pPr>
            <w:r>
              <w:rPr>
                <w:rFonts w:hint="default"/>
                <w:sz w:val="16"/>
                <w:szCs w:val="18"/>
                <w:lang w:val="en-US" w:eastAsia="zh-CN"/>
              </w:rPr>
              <w:t>财政拨款收入</w:t>
            </w:r>
          </w:p>
        </w:tc>
        <w:tc>
          <w:tcPr>
            <w:tcW w:w="377" w:type="pct"/>
            <w:vMerge w:val="restart"/>
            <w:tcBorders>
              <w:top w:val="single" w:color="000000" w:sz="4" w:space="0"/>
              <w:left w:val="single" w:color="000000" w:sz="4" w:space="0"/>
              <w:bottom w:val="single" w:color="000000" w:sz="4" w:space="0"/>
              <w:right w:val="single" w:color="000000" w:sz="4" w:space="0"/>
            </w:tcBorders>
            <w:shd w:val="clear"/>
            <w:vAlign w:val="center"/>
          </w:tcPr>
          <w:p>
            <w:pPr>
              <w:bidi w:val="0"/>
              <w:jc w:val="left"/>
              <w:rPr>
                <w:rFonts w:hint="default"/>
                <w:sz w:val="16"/>
                <w:szCs w:val="18"/>
                <w:lang w:val="en-US" w:eastAsia="zh-CN"/>
              </w:rPr>
            </w:pPr>
            <w:r>
              <w:rPr>
                <w:rFonts w:hint="default"/>
                <w:sz w:val="16"/>
                <w:szCs w:val="18"/>
                <w:lang w:val="en-US" w:eastAsia="zh-CN"/>
              </w:rPr>
              <w:t>上级补助收入</w:t>
            </w:r>
          </w:p>
        </w:tc>
        <w:tc>
          <w:tcPr>
            <w:tcW w:w="211" w:type="pct"/>
            <w:vMerge w:val="restart"/>
            <w:tcBorders>
              <w:top w:val="single" w:color="000000" w:sz="4" w:space="0"/>
              <w:left w:val="single" w:color="000000" w:sz="4" w:space="0"/>
              <w:bottom w:val="single" w:color="000000" w:sz="4" w:space="0"/>
              <w:right w:val="single" w:color="000000" w:sz="4" w:space="0"/>
            </w:tcBorders>
            <w:shd w:val="clear"/>
            <w:vAlign w:val="center"/>
          </w:tcPr>
          <w:p>
            <w:pPr>
              <w:bidi w:val="0"/>
              <w:jc w:val="left"/>
              <w:rPr>
                <w:rFonts w:hint="default"/>
                <w:sz w:val="16"/>
                <w:szCs w:val="18"/>
                <w:lang w:val="en-US" w:eastAsia="zh-CN"/>
              </w:rPr>
            </w:pPr>
            <w:r>
              <w:rPr>
                <w:rFonts w:hint="default"/>
                <w:sz w:val="16"/>
                <w:szCs w:val="18"/>
                <w:lang w:val="en-US" w:eastAsia="zh-CN"/>
              </w:rPr>
              <w:t>事业收入</w:t>
            </w:r>
          </w:p>
        </w:tc>
        <w:tc>
          <w:tcPr>
            <w:tcW w:w="214" w:type="pct"/>
            <w:vMerge w:val="restart"/>
            <w:tcBorders>
              <w:top w:val="single" w:color="000000" w:sz="4" w:space="0"/>
              <w:left w:val="single" w:color="000000" w:sz="4" w:space="0"/>
              <w:bottom w:val="single" w:color="000000" w:sz="4" w:space="0"/>
              <w:right w:val="single" w:color="000000" w:sz="4" w:space="0"/>
            </w:tcBorders>
            <w:shd w:val="clear"/>
            <w:vAlign w:val="center"/>
          </w:tcPr>
          <w:p>
            <w:pPr>
              <w:bidi w:val="0"/>
              <w:jc w:val="left"/>
              <w:rPr>
                <w:rFonts w:hint="default"/>
                <w:sz w:val="16"/>
                <w:szCs w:val="18"/>
                <w:lang w:val="en-US" w:eastAsia="zh-CN"/>
              </w:rPr>
            </w:pPr>
            <w:r>
              <w:rPr>
                <w:rFonts w:hint="default"/>
                <w:sz w:val="16"/>
                <w:szCs w:val="18"/>
                <w:lang w:val="en-US" w:eastAsia="zh-CN"/>
              </w:rPr>
              <w:t>经营收入</w:t>
            </w:r>
          </w:p>
        </w:tc>
        <w:tc>
          <w:tcPr>
            <w:tcW w:w="291" w:type="pct"/>
            <w:vMerge w:val="restart"/>
            <w:tcBorders>
              <w:top w:val="single" w:color="000000" w:sz="4" w:space="0"/>
              <w:left w:val="single" w:color="000000" w:sz="4" w:space="0"/>
              <w:bottom w:val="single" w:color="000000" w:sz="4" w:space="0"/>
              <w:right w:val="single" w:color="000000" w:sz="4" w:space="0"/>
            </w:tcBorders>
            <w:shd w:val="clear"/>
            <w:vAlign w:val="center"/>
          </w:tcPr>
          <w:p>
            <w:pPr>
              <w:bidi w:val="0"/>
              <w:jc w:val="left"/>
              <w:rPr>
                <w:rFonts w:hint="default"/>
                <w:sz w:val="16"/>
                <w:szCs w:val="18"/>
                <w:lang w:val="en-US" w:eastAsia="zh-CN"/>
              </w:rPr>
            </w:pPr>
            <w:r>
              <w:rPr>
                <w:rFonts w:hint="default"/>
                <w:sz w:val="16"/>
                <w:szCs w:val="18"/>
                <w:lang w:val="en-US" w:eastAsia="zh-CN"/>
              </w:rPr>
              <w:t>附属单位上缴收入</w:t>
            </w:r>
          </w:p>
        </w:tc>
        <w:tc>
          <w:tcPr>
            <w:tcW w:w="506" w:type="pct"/>
            <w:vMerge w:val="restart"/>
            <w:tcBorders>
              <w:top w:val="single" w:color="000000" w:sz="4" w:space="0"/>
              <w:left w:val="single" w:color="000000" w:sz="4" w:space="0"/>
              <w:bottom w:val="single" w:color="000000" w:sz="4" w:space="0"/>
              <w:right w:val="single" w:color="000000" w:sz="4" w:space="0"/>
            </w:tcBorders>
            <w:shd w:val="clear"/>
            <w:vAlign w:val="center"/>
          </w:tcPr>
          <w:p>
            <w:pPr>
              <w:bidi w:val="0"/>
              <w:jc w:val="left"/>
              <w:rPr>
                <w:rFonts w:hint="default"/>
                <w:sz w:val="16"/>
                <w:szCs w:val="18"/>
                <w:lang w:val="en-US" w:eastAsia="zh-CN"/>
              </w:rPr>
            </w:pPr>
            <w:r>
              <w:rPr>
                <w:rFonts w:hint="default"/>
                <w:sz w:val="16"/>
                <w:szCs w:val="18"/>
                <w:lang w:val="en-US" w:eastAsia="zh-CN"/>
              </w:rPr>
              <w:t>其他收入</w:t>
            </w:r>
          </w:p>
        </w:tc>
      </w:tr>
      <w:tr>
        <w:tblPrEx>
          <w:tblCellMar>
            <w:top w:w="0" w:type="dxa"/>
            <w:left w:w="108" w:type="dxa"/>
            <w:bottom w:w="0" w:type="dxa"/>
            <w:right w:w="108" w:type="dxa"/>
          </w:tblCellMar>
        </w:tblPrEx>
        <w:trPr>
          <w:trHeight w:val="308" w:hRule="atLeast"/>
        </w:trPr>
        <w:tc>
          <w:tcPr>
            <w:tcW w:w="532" w:type="pct"/>
            <w:gridSpan w:val="3"/>
            <w:vMerge w:val="restart"/>
            <w:tcBorders>
              <w:top w:val="single" w:color="000000" w:sz="4" w:space="0"/>
              <w:left w:val="single" w:color="000000" w:sz="4" w:space="0"/>
              <w:bottom w:val="single" w:color="000000" w:sz="4" w:space="0"/>
              <w:right w:val="single" w:color="000000" w:sz="4" w:space="0"/>
            </w:tcBorders>
            <w:shd w:val="clear"/>
            <w:vAlign w:val="center"/>
          </w:tcPr>
          <w:p>
            <w:pPr>
              <w:bidi w:val="0"/>
              <w:jc w:val="left"/>
              <w:rPr>
                <w:rFonts w:hint="default"/>
                <w:sz w:val="16"/>
                <w:szCs w:val="18"/>
                <w:lang w:val="en-US" w:eastAsia="zh-CN"/>
              </w:rPr>
            </w:pPr>
            <w:r>
              <w:rPr>
                <w:rFonts w:hint="default"/>
                <w:sz w:val="16"/>
                <w:szCs w:val="18"/>
                <w:lang w:val="en-US" w:eastAsia="zh-CN"/>
              </w:rPr>
              <w:t>功能分类科目编码</w:t>
            </w:r>
          </w:p>
        </w:tc>
        <w:tc>
          <w:tcPr>
            <w:tcW w:w="1605"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bidi w:val="0"/>
              <w:jc w:val="left"/>
              <w:rPr>
                <w:rFonts w:hint="default"/>
                <w:sz w:val="16"/>
                <w:szCs w:val="18"/>
                <w:lang w:val="en-US" w:eastAsia="zh-CN"/>
              </w:rPr>
            </w:pPr>
            <w:r>
              <w:rPr>
                <w:rFonts w:hint="default"/>
                <w:sz w:val="16"/>
                <w:szCs w:val="18"/>
                <w:lang w:val="en-US" w:eastAsia="zh-CN"/>
              </w:rPr>
              <w:t>科目名称</w:t>
            </w:r>
          </w:p>
        </w:tc>
        <w:tc>
          <w:tcPr>
            <w:tcW w:w="642" w:type="pct"/>
            <w:vMerge w:val="continue"/>
            <w:tcBorders>
              <w:top w:val="single" w:color="000000" w:sz="4" w:space="0"/>
              <w:left w:val="single" w:color="000000" w:sz="4" w:space="0"/>
              <w:bottom w:val="single" w:color="000000" w:sz="4" w:space="0"/>
              <w:right w:val="single" w:color="000000" w:sz="4" w:space="0"/>
            </w:tcBorders>
            <w:shd w:val="clear"/>
            <w:vAlign w:val="center"/>
          </w:tcPr>
          <w:p>
            <w:pPr>
              <w:bidi w:val="0"/>
              <w:jc w:val="left"/>
              <w:rPr>
                <w:rFonts w:hint="default"/>
                <w:sz w:val="16"/>
                <w:szCs w:val="18"/>
                <w:lang w:val="en-US" w:eastAsia="zh-CN"/>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vAlign w:val="center"/>
          </w:tcPr>
          <w:p>
            <w:pPr>
              <w:bidi w:val="0"/>
              <w:jc w:val="left"/>
              <w:rPr>
                <w:rFonts w:hint="default"/>
                <w:sz w:val="16"/>
                <w:szCs w:val="18"/>
                <w:lang w:val="en-US" w:eastAsia="zh-CN"/>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vAlign w:val="center"/>
          </w:tcPr>
          <w:p>
            <w:pPr>
              <w:bidi w:val="0"/>
              <w:jc w:val="left"/>
              <w:rPr>
                <w:rFonts w:hint="default"/>
                <w:sz w:val="16"/>
                <w:szCs w:val="18"/>
                <w:lang w:val="en-US" w:eastAsia="zh-CN"/>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vAlign w:val="center"/>
          </w:tcPr>
          <w:p>
            <w:pPr>
              <w:bidi w:val="0"/>
              <w:jc w:val="left"/>
              <w:rPr>
                <w:rFonts w:hint="default"/>
                <w:sz w:val="16"/>
                <w:szCs w:val="18"/>
                <w:lang w:val="en-US" w:eastAsia="zh-CN"/>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vAlign w:val="center"/>
          </w:tcPr>
          <w:p>
            <w:pPr>
              <w:bidi w:val="0"/>
              <w:jc w:val="left"/>
              <w:rPr>
                <w:rFonts w:hint="default"/>
                <w:sz w:val="16"/>
                <w:szCs w:val="18"/>
                <w:lang w:val="en-US" w:eastAsia="zh-CN"/>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vAlign w:val="center"/>
          </w:tcPr>
          <w:p>
            <w:pPr>
              <w:bidi w:val="0"/>
              <w:jc w:val="left"/>
              <w:rPr>
                <w:rFonts w:hint="default"/>
                <w:sz w:val="16"/>
                <w:szCs w:val="18"/>
                <w:lang w:val="en-US" w:eastAsia="zh-CN"/>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vAlign w:val="center"/>
          </w:tcPr>
          <w:p>
            <w:pPr>
              <w:bidi w:val="0"/>
              <w:jc w:val="left"/>
              <w:rPr>
                <w:rFonts w:hint="default"/>
                <w:sz w:val="16"/>
                <w:szCs w:val="18"/>
                <w:lang w:val="en-US" w:eastAsia="zh-CN"/>
              </w:rPr>
            </w:pPr>
          </w:p>
        </w:tc>
      </w:tr>
      <w:tr>
        <w:tblPrEx>
          <w:tblCellMar>
            <w:top w:w="0" w:type="dxa"/>
            <w:left w:w="108" w:type="dxa"/>
            <w:bottom w:w="0" w:type="dxa"/>
            <w:right w:w="108" w:type="dxa"/>
          </w:tblCellMar>
        </w:tblPrEx>
        <w:trPr>
          <w:trHeight w:val="308" w:hRule="atLeast"/>
        </w:trPr>
        <w:tc>
          <w:tcPr>
            <w:tcW w:w="532" w:type="pct"/>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bidi w:val="0"/>
              <w:jc w:val="left"/>
              <w:rPr>
                <w:rFonts w:hint="default"/>
                <w:sz w:val="16"/>
                <w:szCs w:val="18"/>
                <w:lang w:val="en-US" w:eastAsia="zh-CN"/>
              </w:rPr>
            </w:pPr>
          </w:p>
        </w:tc>
        <w:tc>
          <w:tcPr>
            <w:tcW w:w="160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bidi w:val="0"/>
              <w:jc w:val="left"/>
              <w:rPr>
                <w:rFonts w:hint="default"/>
                <w:sz w:val="16"/>
                <w:szCs w:val="18"/>
                <w:lang w:val="en-US" w:eastAsia="zh-CN"/>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vAlign w:val="center"/>
          </w:tcPr>
          <w:p>
            <w:pPr>
              <w:bidi w:val="0"/>
              <w:jc w:val="left"/>
              <w:rPr>
                <w:rFonts w:hint="default"/>
                <w:sz w:val="16"/>
                <w:szCs w:val="18"/>
                <w:lang w:val="en-US" w:eastAsia="zh-CN"/>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vAlign w:val="center"/>
          </w:tcPr>
          <w:p>
            <w:pPr>
              <w:bidi w:val="0"/>
              <w:jc w:val="left"/>
              <w:rPr>
                <w:rFonts w:hint="default"/>
                <w:sz w:val="16"/>
                <w:szCs w:val="18"/>
                <w:lang w:val="en-US" w:eastAsia="zh-CN"/>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vAlign w:val="center"/>
          </w:tcPr>
          <w:p>
            <w:pPr>
              <w:bidi w:val="0"/>
              <w:jc w:val="left"/>
              <w:rPr>
                <w:rFonts w:hint="default"/>
                <w:sz w:val="16"/>
                <w:szCs w:val="18"/>
                <w:lang w:val="en-US" w:eastAsia="zh-CN"/>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vAlign w:val="center"/>
          </w:tcPr>
          <w:p>
            <w:pPr>
              <w:bidi w:val="0"/>
              <w:jc w:val="left"/>
              <w:rPr>
                <w:rFonts w:hint="default"/>
                <w:sz w:val="16"/>
                <w:szCs w:val="18"/>
                <w:lang w:val="en-US" w:eastAsia="zh-CN"/>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vAlign w:val="center"/>
          </w:tcPr>
          <w:p>
            <w:pPr>
              <w:bidi w:val="0"/>
              <w:jc w:val="left"/>
              <w:rPr>
                <w:rFonts w:hint="default"/>
                <w:sz w:val="16"/>
                <w:szCs w:val="18"/>
                <w:lang w:val="en-US" w:eastAsia="zh-CN"/>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vAlign w:val="center"/>
          </w:tcPr>
          <w:p>
            <w:pPr>
              <w:bidi w:val="0"/>
              <w:jc w:val="left"/>
              <w:rPr>
                <w:rFonts w:hint="default"/>
                <w:sz w:val="16"/>
                <w:szCs w:val="18"/>
                <w:lang w:val="en-US" w:eastAsia="zh-CN"/>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vAlign w:val="center"/>
          </w:tcPr>
          <w:p>
            <w:pPr>
              <w:bidi w:val="0"/>
              <w:jc w:val="left"/>
              <w:rPr>
                <w:rFonts w:hint="default"/>
                <w:sz w:val="16"/>
                <w:szCs w:val="18"/>
                <w:lang w:val="en-US" w:eastAsia="zh-CN"/>
              </w:rPr>
            </w:pPr>
          </w:p>
        </w:tc>
      </w:tr>
      <w:tr>
        <w:tblPrEx>
          <w:shd w:val="clear"/>
          <w:tblCellMar>
            <w:top w:w="0" w:type="dxa"/>
            <w:left w:w="108" w:type="dxa"/>
            <w:bottom w:w="0" w:type="dxa"/>
            <w:right w:w="108" w:type="dxa"/>
          </w:tblCellMar>
        </w:tblPrEx>
        <w:trPr>
          <w:trHeight w:val="308" w:hRule="atLeast"/>
        </w:trPr>
        <w:tc>
          <w:tcPr>
            <w:tcW w:w="532" w:type="pct"/>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bidi w:val="0"/>
              <w:jc w:val="left"/>
              <w:rPr>
                <w:rFonts w:hint="default"/>
                <w:sz w:val="16"/>
                <w:szCs w:val="18"/>
                <w:lang w:val="en-US" w:eastAsia="zh-CN"/>
              </w:rPr>
            </w:pPr>
          </w:p>
        </w:tc>
        <w:tc>
          <w:tcPr>
            <w:tcW w:w="160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bidi w:val="0"/>
              <w:jc w:val="left"/>
              <w:rPr>
                <w:rFonts w:hint="default"/>
                <w:sz w:val="16"/>
                <w:szCs w:val="18"/>
                <w:lang w:val="en-US" w:eastAsia="zh-CN"/>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vAlign w:val="center"/>
          </w:tcPr>
          <w:p>
            <w:pPr>
              <w:bidi w:val="0"/>
              <w:jc w:val="left"/>
              <w:rPr>
                <w:rFonts w:hint="default"/>
                <w:sz w:val="16"/>
                <w:szCs w:val="18"/>
                <w:lang w:val="en-US" w:eastAsia="zh-CN"/>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vAlign w:val="center"/>
          </w:tcPr>
          <w:p>
            <w:pPr>
              <w:bidi w:val="0"/>
              <w:jc w:val="left"/>
              <w:rPr>
                <w:rFonts w:hint="default"/>
                <w:sz w:val="16"/>
                <w:szCs w:val="18"/>
                <w:lang w:val="en-US" w:eastAsia="zh-CN"/>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vAlign w:val="center"/>
          </w:tcPr>
          <w:p>
            <w:pPr>
              <w:bidi w:val="0"/>
              <w:jc w:val="left"/>
              <w:rPr>
                <w:rFonts w:hint="default"/>
                <w:sz w:val="16"/>
                <w:szCs w:val="18"/>
                <w:lang w:val="en-US" w:eastAsia="zh-CN"/>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vAlign w:val="center"/>
          </w:tcPr>
          <w:p>
            <w:pPr>
              <w:bidi w:val="0"/>
              <w:jc w:val="left"/>
              <w:rPr>
                <w:rFonts w:hint="default"/>
                <w:sz w:val="16"/>
                <w:szCs w:val="18"/>
                <w:lang w:val="en-US" w:eastAsia="zh-CN"/>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vAlign w:val="center"/>
          </w:tcPr>
          <w:p>
            <w:pPr>
              <w:bidi w:val="0"/>
              <w:jc w:val="left"/>
              <w:rPr>
                <w:rFonts w:hint="default"/>
                <w:sz w:val="16"/>
                <w:szCs w:val="18"/>
                <w:lang w:val="en-US" w:eastAsia="zh-CN"/>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vAlign w:val="center"/>
          </w:tcPr>
          <w:p>
            <w:pPr>
              <w:bidi w:val="0"/>
              <w:jc w:val="left"/>
              <w:rPr>
                <w:rFonts w:hint="default"/>
                <w:sz w:val="16"/>
                <w:szCs w:val="18"/>
                <w:lang w:val="en-US" w:eastAsia="zh-CN"/>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vAlign w:val="center"/>
          </w:tcPr>
          <w:p>
            <w:pPr>
              <w:bidi w:val="0"/>
              <w:jc w:val="left"/>
              <w:rPr>
                <w:rFonts w:hint="default"/>
                <w:sz w:val="16"/>
                <w:szCs w:val="18"/>
                <w:lang w:val="en-US" w:eastAsia="zh-CN"/>
              </w:rPr>
            </w:pPr>
          </w:p>
        </w:tc>
      </w:tr>
      <w:tr>
        <w:tblPrEx>
          <w:shd w:val="clear"/>
          <w:tblCellMar>
            <w:top w:w="0" w:type="dxa"/>
            <w:left w:w="108" w:type="dxa"/>
            <w:bottom w:w="0" w:type="dxa"/>
            <w:right w:w="108" w:type="dxa"/>
          </w:tblCellMar>
        </w:tblPrEx>
        <w:trPr>
          <w:trHeight w:val="308" w:hRule="atLeast"/>
        </w:trPr>
        <w:tc>
          <w:tcPr>
            <w:tcW w:w="2138" w:type="pct"/>
            <w:gridSpan w:val="4"/>
            <w:tcBorders>
              <w:top w:val="single" w:color="000000" w:sz="4" w:space="0"/>
              <w:left w:val="single" w:color="000000" w:sz="4" w:space="0"/>
              <w:bottom w:val="single" w:color="000000" w:sz="4" w:space="0"/>
              <w:right w:val="single" w:color="000000" w:sz="4" w:space="0"/>
            </w:tcBorders>
            <w:shd w:val="clear"/>
            <w:noWrap/>
            <w:vAlign w:val="center"/>
          </w:tcPr>
          <w:p>
            <w:pPr>
              <w:bidi w:val="0"/>
              <w:jc w:val="left"/>
              <w:rPr>
                <w:rFonts w:hint="default"/>
                <w:sz w:val="16"/>
                <w:szCs w:val="18"/>
                <w:lang w:val="en-US" w:eastAsia="zh-CN"/>
              </w:rPr>
            </w:pPr>
            <w:r>
              <w:rPr>
                <w:rFonts w:hint="default"/>
                <w:sz w:val="16"/>
                <w:szCs w:val="18"/>
                <w:lang w:val="en-US" w:eastAsia="zh-CN"/>
              </w:rPr>
              <w:t>栏次</w:t>
            </w:r>
          </w:p>
        </w:tc>
        <w:tc>
          <w:tcPr>
            <w:tcW w:w="642" w:type="pct"/>
            <w:tcBorders>
              <w:top w:val="single" w:color="000000" w:sz="4" w:space="0"/>
              <w:left w:val="single" w:color="000000" w:sz="4" w:space="0"/>
              <w:bottom w:val="single" w:color="000000" w:sz="4" w:space="0"/>
              <w:right w:val="single" w:color="000000" w:sz="4" w:space="0"/>
            </w:tcBorders>
            <w:shd w:val="clear"/>
            <w:vAlign w:val="center"/>
          </w:tcPr>
          <w:p>
            <w:pPr>
              <w:bidi w:val="0"/>
              <w:jc w:val="left"/>
              <w:rPr>
                <w:rFonts w:hint="default"/>
                <w:sz w:val="16"/>
                <w:szCs w:val="18"/>
                <w:lang w:val="en-US" w:eastAsia="zh-CN"/>
              </w:rPr>
            </w:pPr>
            <w:r>
              <w:rPr>
                <w:rFonts w:hint="default"/>
                <w:sz w:val="16"/>
                <w:szCs w:val="18"/>
                <w:lang w:val="en-US" w:eastAsia="zh-CN"/>
              </w:rPr>
              <w:t>1</w:t>
            </w:r>
          </w:p>
        </w:tc>
        <w:tc>
          <w:tcPr>
            <w:tcW w:w="619" w:type="pct"/>
            <w:tcBorders>
              <w:top w:val="single" w:color="000000" w:sz="4" w:space="0"/>
              <w:left w:val="single" w:color="000000" w:sz="4" w:space="0"/>
              <w:bottom w:val="single" w:color="000000" w:sz="4" w:space="0"/>
              <w:right w:val="single" w:color="000000" w:sz="4" w:space="0"/>
            </w:tcBorders>
            <w:shd w:val="clear"/>
            <w:vAlign w:val="center"/>
          </w:tcPr>
          <w:p>
            <w:pPr>
              <w:bidi w:val="0"/>
              <w:jc w:val="left"/>
              <w:rPr>
                <w:rFonts w:hint="default"/>
                <w:sz w:val="16"/>
                <w:szCs w:val="18"/>
                <w:lang w:val="en-US" w:eastAsia="zh-CN"/>
              </w:rPr>
            </w:pPr>
            <w:r>
              <w:rPr>
                <w:rFonts w:hint="default"/>
                <w:sz w:val="16"/>
                <w:szCs w:val="18"/>
                <w:lang w:val="en-US" w:eastAsia="zh-CN"/>
              </w:rPr>
              <w:t>2</w:t>
            </w:r>
          </w:p>
        </w:tc>
        <w:tc>
          <w:tcPr>
            <w:tcW w:w="377" w:type="pct"/>
            <w:tcBorders>
              <w:top w:val="single" w:color="000000" w:sz="4" w:space="0"/>
              <w:left w:val="single" w:color="000000" w:sz="4" w:space="0"/>
              <w:bottom w:val="single" w:color="000000" w:sz="4" w:space="0"/>
              <w:right w:val="single" w:color="000000" w:sz="4" w:space="0"/>
            </w:tcBorders>
            <w:shd w:val="clear"/>
            <w:vAlign w:val="center"/>
          </w:tcPr>
          <w:p>
            <w:pPr>
              <w:bidi w:val="0"/>
              <w:jc w:val="left"/>
              <w:rPr>
                <w:rFonts w:hint="default"/>
                <w:sz w:val="16"/>
                <w:szCs w:val="18"/>
                <w:lang w:val="en-US" w:eastAsia="zh-CN"/>
              </w:rPr>
            </w:pPr>
            <w:r>
              <w:rPr>
                <w:rFonts w:hint="default"/>
                <w:sz w:val="16"/>
                <w:szCs w:val="18"/>
                <w:lang w:val="en-US" w:eastAsia="zh-CN"/>
              </w:rPr>
              <w:t>3</w:t>
            </w:r>
          </w:p>
        </w:tc>
        <w:tc>
          <w:tcPr>
            <w:tcW w:w="211" w:type="pct"/>
            <w:tcBorders>
              <w:top w:val="single" w:color="000000" w:sz="4" w:space="0"/>
              <w:left w:val="single" w:color="000000" w:sz="4" w:space="0"/>
              <w:bottom w:val="single" w:color="000000" w:sz="4" w:space="0"/>
              <w:right w:val="single" w:color="000000" w:sz="4" w:space="0"/>
            </w:tcBorders>
            <w:shd w:val="clear"/>
            <w:vAlign w:val="center"/>
          </w:tcPr>
          <w:p>
            <w:pPr>
              <w:bidi w:val="0"/>
              <w:jc w:val="left"/>
              <w:rPr>
                <w:rFonts w:hint="default"/>
                <w:sz w:val="16"/>
                <w:szCs w:val="18"/>
                <w:lang w:val="en-US" w:eastAsia="zh-CN"/>
              </w:rPr>
            </w:pPr>
            <w:r>
              <w:rPr>
                <w:rFonts w:hint="default"/>
                <w:sz w:val="16"/>
                <w:szCs w:val="18"/>
                <w:lang w:val="en-US" w:eastAsia="zh-CN"/>
              </w:rPr>
              <w:t>4</w:t>
            </w:r>
          </w:p>
        </w:tc>
        <w:tc>
          <w:tcPr>
            <w:tcW w:w="214" w:type="pct"/>
            <w:tcBorders>
              <w:top w:val="single" w:color="000000" w:sz="4" w:space="0"/>
              <w:left w:val="single" w:color="000000" w:sz="4" w:space="0"/>
              <w:bottom w:val="single" w:color="000000" w:sz="4" w:space="0"/>
              <w:right w:val="single" w:color="000000" w:sz="4" w:space="0"/>
            </w:tcBorders>
            <w:shd w:val="clear"/>
            <w:vAlign w:val="center"/>
          </w:tcPr>
          <w:p>
            <w:pPr>
              <w:bidi w:val="0"/>
              <w:jc w:val="left"/>
              <w:rPr>
                <w:rFonts w:hint="default"/>
                <w:sz w:val="16"/>
                <w:szCs w:val="18"/>
                <w:lang w:val="en-US" w:eastAsia="zh-CN"/>
              </w:rPr>
            </w:pPr>
            <w:r>
              <w:rPr>
                <w:rFonts w:hint="default"/>
                <w:sz w:val="16"/>
                <w:szCs w:val="18"/>
                <w:lang w:val="en-US" w:eastAsia="zh-CN"/>
              </w:rPr>
              <w:t>5</w:t>
            </w:r>
          </w:p>
        </w:tc>
        <w:tc>
          <w:tcPr>
            <w:tcW w:w="291" w:type="pct"/>
            <w:tcBorders>
              <w:top w:val="single" w:color="000000" w:sz="4" w:space="0"/>
              <w:left w:val="single" w:color="000000" w:sz="4" w:space="0"/>
              <w:bottom w:val="single" w:color="000000" w:sz="4" w:space="0"/>
              <w:right w:val="single" w:color="000000" w:sz="4" w:space="0"/>
            </w:tcBorders>
            <w:shd w:val="clear"/>
            <w:vAlign w:val="center"/>
          </w:tcPr>
          <w:p>
            <w:pPr>
              <w:bidi w:val="0"/>
              <w:jc w:val="left"/>
              <w:rPr>
                <w:rFonts w:hint="default"/>
                <w:sz w:val="16"/>
                <w:szCs w:val="18"/>
                <w:lang w:val="en-US" w:eastAsia="zh-CN"/>
              </w:rPr>
            </w:pPr>
            <w:r>
              <w:rPr>
                <w:rFonts w:hint="default"/>
                <w:sz w:val="16"/>
                <w:szCs w:val="18"/>
                <w:lang w:val="en-US" w:eastAsia="zh-CN"/>
              </w:rPr>
              <w:t>6</w:t>
            </w:r>
          </w:p>
        </w:tc>
        <w:tc>
          <w:tcPr>
            <w:tcW w:w="506" w:type="pct"/>
            <w:tcBorders>
              <w:top w:val="single" w:color="000000" w:sz="4" w:space="0"/>
              <w:left w:val="single" w:color="000000" w:sz="4" w:space="0"/>
              <w:bottom w:val="single" w:color="000000" w:sz="4" w:space="0"/>
              <w:right w:val="single" w:color="000000" w:sz="4" w:space="0"/>
            </w:tcBorders>
            <w:shd w:val="clear"/>
            <w:vAlign w:val="center"/>
          </w:tcPr>
          <w:p>
            <w:pPr>
              <w:bidi w:val="0"/>
              <w:jc w:val="left"/>
              <w:rPr>
                <w:rFonts w:hint="default"/>
                <w:sz w:val="16"/>
                <w:szCs w:val="18"/>
                <w:lang w:val="en-US" w:eastAsia="zh-CN"/>
              </w:rPr>
            </w:pPr>
            <w:r>
              <w:rPr>
                <w:rFonts w:hint="default"/>
                <w:sz w:val="16"/>
                <w:szCs w:val="18"/>
                <w:lang w:val="en-US" w:eastAsia="zh-CN"/>
              </w:rPr>
              <w:t>7</w:t>
            </w:r>
          </w:p>
        </w:tc>
      </w:tr>
      <w:tr>
        <w:tblPrEx>
          <w:shd w:val="clear"/>
          <w:tblCellMar>
            <w:top w:w="0" w:type="dxa"/>
            <w:left w:w="108" w:type="dxa"/>
            <w:bottom w:w="0" w:type="dxa"/>
            <w:right w:w="108" w:type="dxa"/>
          </w:tblCellMar>
        </w:tblPrEx>
        <w:trPr>
          <w:trHeight w:val="308" w:hRule="atLeast"/>
        </w:trPr>
        <w:tc>
          <w:tcPr>
            <w:tcW w:w="2138" w:type="pct"/>
            <w:gridSpan w:val="4"/>
            <w:tcBorders>
              <w:top w:val="single" w:color="000000" w:sz="4" w:space="0"/>
              <w:left w:val="single" w:color="000000" w:sz="4" w:space="0"/>
              <w:bottom w:val="single" w:color="000000" w:sz="4" w:space="0"/>
              <w:right w:val="single" w:color="000000" w:sz="4" w:space="0"/>
            </w:tcBorders>
            <w:shd w:val="clear"/>
            <w:noWrap/>
            <w:vAlign w:val="center"/>
          </w:tcPr>
          <w:p>
            <w:pPr>
              <w:bidi w:val="0"/>
              <w:jc w:val="left"/>
              <w:rPr>
                <w:rFonts w:hint="default"/>
                <w:sz w:val="16"/>
                <w:szCs w:val="18"/>
                <w:lang w:val="en-US" w:eastAsia="zh-CN"/>
              </w:rPr>
            </w:pPr>
            <w:r>
              <w:rPr>
                <w:rFonts w:hint="default"/>
                <w:sz w:val="16"/>
                <w:szCs w:val="18"/>
                <w:lang w:val="en-US" w:eastAsia="zh-CN"/>
              </w:rPr>
              <w:t>合计</w:t>
            </w:r>
          </w:p>
        </w:tc>
        <w:tc>
          <w:tcPr>
            <w:tcW w:w="642"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r>
              <w:rPr>
                <w:rFonts w:hint="default"/>
                <w:sz w:val="16"/>
                <w:szCs w:val="18"/>
                <w:lang w:val="en-US" w:eastAsia="zh-CN"/>
              </w:rPr>
              <w:t xml:space="preserve">2201.59 </w:t>
            </w:r>
          </w:p>
        </w:tc>
        <w:tc>
          <w:tcPr>
            <w:tcW w:w="619"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r>
              <w:rPr>
                <w:rFonts w:hint="default"/>
                <w:sz w:val="16"/>
                <w:szCs w:val="18"/>
                <w:lang w:val="en-US" w:eastAsia="zh-CN"/>
              </w:rPr>
              <w:t xml:space="preserve">2191.48 </w:t>
            </w:r>
          </w:p>
        </w:tc>
        <w:tc>
          <w:tcPr>
            <w:tcW w:w="377"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p>
        </w:tc>
        <w:tc>
          <w:tcPr>
            <w:tcW w:w="211"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p>
        </w:tc>
        <w:tc>
          <w:tcPr>
            <w:tcW w:w="214"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p>
        </w:tc>
        <w:tc>
          <w:tcPr>
            <w:tcW w:w="291"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p>
        </w:tc>
        <w:tc>
          <w:tcPr>
            <w:tcW w:w="506"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r>
              <w:rPr>
                <w:rFonts w:hint="default"/>
                <w:sz w:val="16"/>
                <w:szCs w:val="18"/>
                <w:lang w:val="en-US" w:eastAsia="zh-CN"/>
              </w:rPr>
              <w:t xml:space="preserve">10.11 </w:t>
            </w:r>
          </w:p>
        </w:tc>
      </w:tr>
      <w:tr>
        <w:tblPrEx>
          <w:shd w:val="clear"/>
          <w:tblCellMar>
            <w:top w:w="0" w:type="dxa"/>
            <w:left w:w="108" w:type="dxa"/>
            <w:bottom w:w="0" w:type="dxa"/>
            <w:right w:w="108" w:type="dxa"/>
          </w:tblCellMar>
        </w:tblPrEx>
        <w:trPr>
          <w:trHeight w:val="308" w:hRule="atLeast"/>
        </w:trPr>
        <w:tc>
          <w:tcPr>
            <w:tcW w:w="532" w:type="pct"/>
            <w:gridSpan w:val="3"/>
            <w:tcBorders>
              <w:top w:val="single" w:color="000000" w:sz="4" w:space="0"/>
              <w:left w:val="single" w:color="000000" w:sz="4" w:space="0"/>
              <w:bottom w:val="single" w:color="000000" w:sz="4" w:space="0"/>
              <w:right w:val="single" w:color="000000" w:sz="4" w:space="0"/>
            </w:tcBorders>
            <w:shd w:val="clear"/>
            <w:noWrap/>
            <w:vAlign w:val="center"/>
          </w:tcPr>
          <w:p>
            <w:pPr>
              <w:bidi w:val="0"/>
              <w:jc w:val="left"/>
              <w:rPr>
                <w:rFonts w:hint="default"/>
                <w:sz w:val="16"/>
                <w:szCs w:val="18"/>
                <w:lang w:val="en-US" w:eastAsia="zh-CN"/>
              </w:rPr>
            </w:pPr>
            <w:r>
              <w:rPr>
                <w:rFonts w:hint="default"/>
                <w:sz w:val="16"/>
                <w:szCs w:val="18"/>
                <w:lang w:val="en-US" w:eastAsia="zh-CN"/>
              </w:rPr>
              <w:t>204</w:t>
            </w:r>
          </w:p>
        </w:tc>
        <w:tc>
          <w:tcPr>
            <w:tcW w:w="1605" w:type="pct"/>
            <w:tcBorders>
              <w:top w:val="single" w:color="000000" w:sz="4" w:space="0"/>
              <w:left w:val="single" w:color="000000" w:sz="4" w:space="0"/>
              <w:bottom w:val="single" w:color="000000" w:sz="4" w:space="0"/>
              <w:right w:val="single" w:color="000000" w:sz="4" w:space="0"/>
            </w:tcBorders>
            <w:shd w:val="clear"/>
            <w:noWrap/>
            <w:vAlign w:val="center"/>
          </w:tcPr>
          <w:p>
            <w:pPr>
              <w:bidi w:val="0"/>
              <w:jc w:val="left"/>
              <w:rPr>
                <w:rFonts w:hint="default"/>
                <w:sz w:val="16"/>
                <w:szCs w:val="18"/>
                <w:lang w:val="en-US" w:eastAsia="zh-CN"/>
              </w:rPr>
            </w:pPr>
            <w:r>
              <w:rPr>
                <w:rFonts w:hint="default"/>
                <w:sz w:val="16"/>
                <w:szCs w:val="18"/>
                <w:lang w:val="en-US" w:eastAsia="zh-CN"/>
              </w:rPr>
              <w:t>公共安全支出</w:t>
            </w:r>
          </w:p>
        </w:tc>
        <w:tc>
          <w:tcPr>
            <w:tcW w:w="642"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r>
              <w:rPr>
                <w:rFonts w:hint="default"/>
                <w:sz w:val="16"/>
                <w:szCs w:val="18"/>
                <w:lang w:val="en-US" w:eastAsia="zh-CN"/>
              </w:rPr>
              <w:t xml:space="preserve">2037.03 </w:t>
            </w:r>
          </w:p>
        </w:tc>
        <w:tc>
          <w:tcPr>
            <w:tcW w:w="619"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r>
              <w:rPr>
                <w:rFonts w:hint="default"/>
                <w:sz w:val="16"/>
                <w:szCs w:val="18"/>
                <w:lang w:val="en-US" w:eastAsia="zh-CN"/>
              </w:rPr>
              <w:t xml:space="preserve">2026.92 </w:t>
            </w:r>
          </w:p>
        </w:tc>
        <w:tc>
          <w:tcPr>
            <w:tcW w:w="377"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p>
        </w:tc>
        <w:tc>
          <w:tcPr>
            <w:tcW w:w="211"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p>
        </w:tc>
        <w:tc>
          <w:tcPr>
            <w:tcW w:w="214"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p>
        </w:tc>
        <w:tc>
          <w:tcPr>
            <w:tcW w:w="291"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p>
        </w:tc>
        <w:tc>
          <w:tcPr>
            <w:tcW w:w="506"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r>
              <w:rPr>
                <w:rFonts w:hint="default"/>
                <w:sz w:val="16"/>
                <w:szCs w:val="18"/>
                <w:lang w:val="en-US" w:eastAsia="zh-CN"/>
              </w:rPr>
              <w:t xml:space="preserve">10.11 </w:t>
            </w:r>
          </w:p>
        </w:tc>
      </w:tr>
      <w:tr>
        <w:tblPrEx>
          <w:shd w:val="clear"/>
          <w:tblCellMar>
            <w:top w:w="0" w:type="dxa"/>
            <w:left w:w="108" w:type="dxa"/>
            <w:bottom w:w="0" w:type="dxa"/>
            <w:right w:w="108" w:type="dxa"/>
          </w:tblCellMar>
        </w:tblPrEx>
        <w:trPr>
          <w:trHeight w:val="308" w:hRule="atLeast"/>
        </w:trPr>
        <w:tc>
          <w:tcPr>
            <w:tcW w:w="532" w:type="pct"/>
            <w:gridSpan w:val="3"/>
            <w:tcBorders>
              <w:top w:val="single" w:color="000000" w:sz="4" w:space="0"/>
              <w:left w:val="single" w:color="000000" w:sz="4" w:space="0"/>
              <w:bottom w:val="single" w:color="000000" w:sz="4" w:space="0"/>
              <w:right w:val="single" w:color="000000" w:sz="4" w:space="0"/>
            </w:tcBorders>
            <w:shd w:val="clear"/>
            <w:noWrap/>
            <w:vAlign w:val="center"/>
          </w:tcPr>
          <w:p>
            <w:pPr>
              <w:bidi w:val="0"/>
              <w:jc w:val="left"/>
              <w:rPr>
                <w:rFonts w:hint="default"/>
                <w:sz w:val="16"/>
                <w:szCs w:val="18"/>
                <w:lang w:val="en-US" w:eastAsia="zh-CN"/>
              </w:rPr>
            </w:pPr>
            <w:r>
              <w:rPr>
                <w:rFonts w:hint="default"/>
                <w:sz w:val="16"/>
                <w:szCs w:val="18"/>
                <w:lang w:val="en-US" w:eastAsia="zh-CN"/>
              </w:rPr>
              <w:t>20404</w:t>
            </w:r>
          </w:p>
        </w:tc>
        <w:tc>
          <w:tcPr>
            <w:tcW w:w="1605" w:type="pct"/>
            <w:tcBorders>
              <w:top w:val="single" w:color="000000" w:sz="4" w:space="0"/>
              <w:left w:val="single" w:color="000000" w:sz="4" w:space="0"/>
              <w:bottom w:val="single" w:color="000000" w:sz="4" w:space="0"/>
              <w:right w:val="single" w:color="000000" w:sz="4" w:space="0"/>
            </w:tcBorders>
            <w:shd w:val="clear"/>
            <w:noWrap/>
            <w:vAlign w:val="center"/>
          </w:tcPr>
          <w:p>
            <w:pPr>
              <w:bidi w:val="0"/>
              <w:jc w:val="left"/>
              <w:rPr>
                <w:rFonts w:hint="default"/>
                <w:sz w:val="16"/>
                <w:szCs w:val="18"/>
                <w:lang w:val="en-US" w:eastAsia="zh-CN"/>
              </w:rPr>
            </w:pPr>
            <w:r>
              <w:rPr>
                <w:rFonts w:hint="default"/>
                <w:sz w:val="16"/>
                <w:szCs w:val="18"/>
                <w:lang w:val="en-US" w:eastAsia="zh-CN"/>
              </w:rPr>
              <w:t>检察</w:t>
            </w:r>
          </w:p>
        </w:tc>
        <w:tc>
          <w:tcPr>
            <w:tcW w:w="642"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r>
              <w:rPr>
                <w:rFonts w:hint="default"/>
                <w:sz w:val="16"/>
                <w:szCs w:val="18"/>
                <w:lang w:val="en-US" w:eastAsia="zh-CN"/>
              </w:rPr>
              <w:t xml:space="preserve">2037.03 </w:t>
            </w:r>
          </w:p>
        </w:tc>
        <w:tc>
          <w:tcPr>
            <w:tcW w:w="619"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r>
              <w:rPr>
                <w:rFonts w:hint="default"/>
                <w:sz w:val="16"/>
                <w:szCs w:val="18"/>
                <w:lang w:val="en-US" w:eastAsia="zh-CN"/>
              </w:rPr>
              <w:t xml:space="preserve">2026.92 </w:t>
            </w:r>
          </w:p>
        </w:tc>
        <w:tc>
          <w:tcPr>
            <w:tcW w:w="377"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p>
        </w:tc>
        <w:tc>
          <w:tcPr>
            <w:tcW w:w="211"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p>
        </w:tc>
        <w:tc>
          <w:tcPr>
            <w:tcW w:w="214"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p>
        </w:tc>
        <w:tc>
          <w:tcPr>
            <w:tcW w:w="291"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p>
        </w:tc>
        <w:tc>
          <w:tcPr>
            <w:tcW w:w="506"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r>
              <w:rPr>
                <w:rFonts w:hint="default"/>
                <w:sz w:val="16"/>
                <w:szCs w:val="18"/>
                <w:lang w:val="en-US" w:eastAsia="zh-CN"/>
              </w:rPr>
              <w:t xml:space="preserve">10.11 </w:t>
            </w:r>
          </w:p>
        </w:tc>
      </w:tr>
      <w:tr>
        <w:tblPrEx>
          <w:tblCellMar>
            <w:top w:w="0" w:type="dxa"/>
            <w:left w:w="108" w:type="dxa"/>
            <w:bottom w:w="0" w:type="dxa"/>
            <w:right w:w="108" w:type="dxa"/>
          </w:tblCellMar>
        </w:tblPrEx>
        <w:trPr>
          <w:trHeight w:val="308" w:hRule="atLeast"/>
        </w:trPr>
        <w:tc>
          <w:tcPr>
            <w:tcW w:w="532" w:type="pct"/>
            <w:gridSpan w:val="3"/>
            <w:tcBorders>
              <w:top w:val="single" w:color="000000" w:sz="4" w:space="0"/>
              <w:left w:val="single" w:color="000000" w:sz="4" w:space="0"/>
              <w:bottom w:val="single" w:color="000000" w:sz="4" w:space="0"/>
              <w:right w:val="single" w:color="000000" w:sz="4" w:space="0"/>
            </w:tcBorders>
            <w:shd w:val="clear"/>
            <w:noWrap/>
            <w:vAlign w:val="center"/>
          </w:tcPr>
          <w:p>
            <w:pPr>
              <w:bidi w:val="0"/>
              <w:jc w:val="left"/>
              <w:rPr>
                <w:rFonts w:hint="default"/>
                <w:sz w:val="16"/>
                <w:szCs w:val="18"/>
                <w:lang w:val="en-US" w:eastAsia="zh-CN"/>
              </w:rPr>
            </w:pPr>
            <w:r>
              <w:rPr>
                <w:rFonts w:hint="default"/>
                <w:sz w:val="16"/>
                <w:szCs w:val="18"/>
                <w:lang w:val="en-US" w:eastAsia="zh-CN"/>
              </w:rPr>
              <w:t>2040401</w:t>
            </w:r>
          </w:p>
        </w:tc>
        <w:tc>
          <w:tcPr>
            <w:tcW w:w="1605" w:type="pct"/>
            <w:tcBorders>
              <w:top w:val="single" w:color="000000" w:sz="4" w:space="0"/>
              <w:left w:val="single" w:color="000000" w:sz="4" w:space="0"/>
              <w:bottom w:val="single" w:color="000000" w:sz="4" w:space="0"/>
              <w:right w:val="single" w:color="000000" w:sz="4" w:space="0"/>
            </w:tcBorders>
            <w:shd w:val="clear"/>
            <w:noWrap/>
            <w:vAlign w:val="center"/>
          </w:tcPr>
          <w:p>
            <w:pPr>
              <w:bidi w:val="0"/>
              <w:jc w:val="left"/>
              <w:rPr>
                <w:rFonts w:hint="default"/>
                <w:sz w:val="16"/>
                <w:szCs w:val="18"/>
                <w:lang w:val="en-US" w:eastAsia="zh-CN"/>
              </w:rPr>
            </w:pPr>
            <w:r>
              <w:rPr>
                <w:rFonts w:hint="default"/>
                <w:sz w:val="16"/>
                <w:szCs w:val="18"/>
                <w:lang w:val="en-US" w:eastAsia="zh-CN"/>
              </w:rPr>
              <w:t xml:space="preserve">  行政运行</w:t>
            </w:r>
          </w:p>
        </w:tc>
        <w:tc>
          <w:tcPr>
            <w:tcW w:w="642"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r>
              <w:rPr>
                <w:rFonts w:hint="default"/>
                <w:sz w:val="16"/>
                <w:szCs w:val="18"/>
                <w:lang w:val="en-US" w:eastAsia="zh-CN"/>
              </w:rPr>
              <w:t xml:space="preserve">1212.02 </w:t>
            </w:r>
          </w:p>
        </w:tc>
        <w:tc>
          <w:tcPr>
            <w:tcW w:w="619"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r>
              <w:rPr>
                <w:rFonts w:hint="default"/>
                <w:sz w:val="16"/>
                <w:szCs w:val="18"/>
                <w:lang w:val="en-US" w:eastAsia="zh-CN"/>
              </w:rPr>
              <w:t xml:space="preserve">1211.91 </w:t>
            </w:r>
          </w:p>
        </w:tc>
        <w:tc>
          <w:tcPr>
            <w:tcW w:w="377"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p>
        </w:tc>
        <w:tc>
          <w:tcPr>
            <w:tcW w:w="211"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p>
        </w:tc>
        <w:tc>
          <w:tcPr>
            <w:tcW w:w="214"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p>
        </w:tc>
        <w:tc>
          <w:tcPr>
            <w:tcW w:w="291"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p>
        </w:tc>
        <w:tc>
          <w:tcPr>
            <w:tcW w:w="506"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r>
              <w:rPr>
                <w:rFonts w:hint="default"/>
                <w:sz w:val="16"/>
                <w:szCs w:val="18"/>
                <w:lang w:val="en-US" w:eastAsia="zh-CN"/>
              </w:rPr>
              <w:t xml:space="preserve">0.11 </w:t>
            </w:r>
          </w:p>
        </w:tc>
      </w:tr>
      <w:tr>
        <w:tblPrEx>
          <w:shd w:val="clear"/>
          <w:tblCellMar>
            <w:top w:w="0" w:type="dxa"/>
            <w:left w:w="108" w:type="dxa"/>
            <w:bottom w:w="0" w:type="dxa"/>
            <w:right w:w="108" w:type="dxa"/>
          </w:tblCellMar>
        </w:tblPrEx>
        <w:trPr>
          <w:trHeight w:val="308" w:hRule="atLeast"/>
        </w:trPr>
        <w:tc>
          <w:tcPr>
            <w:tcW w:w="532" w:type="pct"/>
            <w:gridSpan w:val="3"/>
            <w:tcBorders>
              <w:top w:val="single" w:color="000000" w:sz="4" w:space="0"/>
              <w:left w:val="single" w:color="000000" w:sz="4" w:space="0"/>
              <w:bottom w:val="single" w:color="000000" w:sz="4" w:space="0"/>
              <w:right w:val="single" w:color="000000" w:sz="4" w:space="0"/>
            </w:tcBorders>
            <w:shd w:val="clear"/>
            <w:noWrap/>
            <w:vAlign w:val="center"/>
          </w:tcPr>
          <w:p>
            <w:pPr>
              <w:bidi w:val="0"/>
              <w:jc w:val="left"/>
              <w:rPr>
                <w:rFonts w:hint="default"/>
                <w:sz w:val="16"/>
                <w:szCs w:val="18"/>
                <w:lang w:val="en-US" w:eastAsia="zh-CN"/>
              </w:rPr>
            </w:pPr>
            <w:r>
              <w:rPr>
                <w:rFonts w:hint="default"/>
                <w:sz w:val="16"/>
                <w:szCs w:val="18"/>
                <w:lang w:val="en-US" w:eastAsia="zh-CN"/>
              </w:rPr>
              <w:t>2040402</w:t>
            </w:r>
          </w:p>
        </w:tc>
        <w:tc>
          <w:tcPr>
            <w:tcW w:w="1605" w:type="pct"/>
            <w:tcBorders>
              <w:top w:val="single" w:color="000000" w:sz="4" w:space="0"/>
              <w:left w:val="single" w:color="000000" w:sz="4" w:space="0"/>
              <w:bottom w:val="single" w:color="000000" w:sz="4" w:space="0"/>
              <w:right w:val="single" w:color="000000" w:sz="4" w:space="0"/>
            </w:tcBorders>
            <w:shd w:val="clear"/>
            <w:noWrap/>
            <w:vAlign w:val="center"/>
          </w:tcPr>
          <w:p>
            <w:pPr>
              <w:bidi w:val="0"/>
              <w:jc w:val="left"/>
              <w:rPr>
                <w:rFonts w:hint="default"/>
                <w:sz w:val="16"/>
                <w:szCs w:val="18"/>
                <w:lang w:val="en-US" w:eastAsia="zh-CN"/>
              </w:rPr>
            </w:pPr>
            <w:r>
              <w:rPr>
                <w:rFonts w:hint="default"/>
                <w:sz w:val="16"/>
                <w:szCs w:val="18"/>
                <w:lang w:val="en-US" w:eastAsia="zh-CN"/>
              </w:rPr>
              <w:t xml:space="preserve">  一般行政管理事务</w:t>
            </w:r>
          </w:p>
        </w:tc>
        <w:tc>
          <w:tcPr>
            <w:tcW w:w="642"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r>
              <w:rPr>
                <w:rFonts w:hint="default"/>
                <w:sz w:val="16"/>
                <w:szCs w:val="18"/>
                <w:lang w:val="en-US" w:eastAsia="zh-CN"/>
              </w:rPr>
              <w:t xml:space="preserve">163.58 </w:t>
            </w:r>
          </w:p>
        </w:tc>
        <w:tc>
          <w:tcPr>
            <w:tcW w:w="619"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r>
              <w:rPr>
                <w:rFonts w:hint="default"/>
                <w:sz w:val="16"/>
                <w:szCs w:val="18"/>
                <w:lang w:val="en-US" w:eastAsia="zh-CN"/>
              </w:rPr>
              <w:t xml:space="preserve">153.58 </w:t>
            </w:r>
          </w:p>
        </w:tc>
        <w:tc>
          <w:tcPr>
            <w:tcW w:w="377"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p>
        </w:tc>
        <w:tc>
          <w:tcPr>
            <w:tcW w:w="211"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p>
        </w:tc>
        <w:tc>
          <w:tcPr>
            <w:tcW w:w="214"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p>
        </w:tc>
        <w:tc>
          <w:tcPr>
            <w:tcW w:w="291"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p>
        </w:tc>
        <w:tc>
          <w:tcPr>
            <w:tcW w:w="506"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r>
              <w:rPr>
                <w:rFonts w:hint="default"/>
                <w:sz w:val="16"/>
                <w:szCs w:val="18"/>
                <w:lang w:val="en-US" w:eastAsia="zh-CN"/>
              </w:rPr>
              <w:t xml:space="preserve">10.00 </w:t>
            </w:r>
          </w:p>
        </w:tc>
      </w:tr>
      <w:tr>
        <w:tblPrEx>
          <w:shd w:val="clear"/>
          <w:tblCellMar>
            <w:top w:w="0" w:type="dxa"/>
            <w:left w:w="108" w:type="dxa"/>
            <w:bottom w:w="0" w:type="dxa"/>
            <w:right w:w="108" w:type="dxa"/>
          </w:tblCellMar>
        </w:tblPrEx>
        <w:trPr>
          <w:trHeight w:val="308" w:hRule="atLeast"/>
        </w:trPr>
        <w:tc>
          <w:tcPr>
            <w:tcW w:w="532" w:type="pct"/>
            <w:gridSpan w:val="3"/>
            <w:tcBorders>
              <w:top w:val="single" w:color="000000" w:sz="4" w:space="0"/>
              <w:left w:val="single" w:color="000000" w:sz="4" w:space="0"/>
              <w:bottom w:val="single" w:color="000000" w:sz="4" w:space="0"/>
              <w:right w:val="single" w:color="000000" w:sz="4" w:space="0"/>
            </w:tcBorders>
            <w:shd w:val="clear"/>
            <w:noWrap/>
            <w:vAlign w:val="center"/>
          </w:tcPr>
          <w:p>
            <w:pPr>
              <w:bidi w:val="0"/>
              <w:jc w:val="left"/>
              <w:rPr>
                <w:rFonts w:hint="default"/>
                <w:sz w:val="16"/>
                <w:szCs w:val="18"/>
                <w:lang w:val="en-US" w:eastAsia="zh-CN"/>
              </w:rPr>
            </w:pPr>
            <w:r>
              <w:rPr>
                <w:rFonts w:hint="default"/>
                <w:sz w:val="16"/>
                <w:szCs w:val="18"/>
                <w:lang w:val="en-US" w:eastAsia="zh-CN"/>
              </w:rPr>
              <w:t>2040409</w:t>
            </w:r>
          </w:p>
        </w:tc>
        <w:tc>
          <w:tcPr>
            <w:tcW w:w="1605" w:type="pct"/>
            <w:tcBorders>
              <w:top w:val="single" w:color="000000" w:sz="4" w:space="0"/>
              <w:left w:val="single" w:color="000000" w:sz="4" w:space="0"/>
              <w:bottom w:val="single" w:color="000000" w:sz="4" w:space="0"/>
              <w:right w:val="single" w:color="000000" w:sz="4" w:space="0"/>
            </w:tcBorders>
            <w:shd w:val="clear"/>
            <w:noWrap/>
            <w:vAlign w:val="center"/>
          </w:tcPr>
          <w:p>
            <w:pPr>
              <w:bidi w:val="0"/>
              <w:jc w:val="left"/>
              <w:rPr>
                <w:rFonts w:hint="default"/>
                <w:sz w:val="16"/>
                <w:szCs w:val="18"/>
                <w:lang w:val="en-US" w:eastAsia="zh-CN"/>
              </w:rPr>
            </w:pPr>
            <w:r>
              <w:rPr>
                <w:rFonts w:hint="default"/>
                <w:sz w:val="16"/>
                <w:szCs w:val="18"/>
                <w:lang w:val="en-US" w:eastAsia="zh-CN"/>
              </w:rPr>
              <w:t xml:space="preserve">  “两房”建设</w:t>
            </w:r>
          </w:p>
        </w:tc>
        <w:tc>
          <w:tcPr>
            <w:tcW w:w="642"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r>
              <w:rPr>
                <w:rFonts w:hint="default"/>
                <w:sz w:val="16"/>
                <w:szCs w:val="18"/>
                <w:lang w:val="en-US" w:eastAsia="zh-CN"/>
              </w:rPr>
              <w:t xml:space="preserve">273.56 </w:t>
            </w:r>
          </w:p>
        </w:tc>
        <w:tc>
          <w:tcPr>
            <w:tcW w:w="619"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r>
              <w:rPr>
                <w:rFonts w:hint="default"/>
                <w:sz w:val="16"/>
                <w:szCs w:val="18"/>
                <w:lang w:val="en-US" w:eastAsia="zh-CN"/>
              </w:rPr>
              <w:t xml:space="preserve">273.56 </w:t>
            </w:r>
          </w:p>
        </w:tc>
        <w:tc>
          <w:tcPr>
            <w:tcW w:w="377"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p>
        </w:tc>
        <w:tc>
          <w:tcPr>
            <w:tcW w:w="211"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p>
        </w:tc>
        <w:tc>
          <w:tcPr>
            <w:tcW w:w="214"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p>
        </w:tc>
        <w:tc>
          <w:tcPr>
            <w:tcW w:w="291"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p>
        </w:tc>
        <w:tc>
          <w:tcPr>
            <w:tcW w:w="506"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p>
        </w:tc>
      </w:tr>
      <w:tr>
        <w:tblPrEx>
          <w:tblCellMar>
            <w:top w:w="0" w:type="dxa"/>
            <w:left w:w="108" w:type="dxa"/>
            <w:bottom w:w="0" w:type="dxa"/>
            <w:right w:w="108" w:type="dxa"/>
          </w:tblCellMar>
        </w:tblPrEx>
        <w:trPr>
          <w:trHeight w:val="308" w:hRule="atLeast"/>
        </w:trPr>
        <w:tc>
          <w:tcPr>
            <w:tcW w:w="532" w:type="pct"/>
            <w:gridSpan w:val="3"/>
            <w:tcBorders>
              <w:top w:val="single" w:color="000000" w:sz="4" w:space="0"/>
              <w:left w:val="single" w:color="000000" w:sz="4" w:space="0"/>
              <w:bottom w:val="single" w:color="000000" w:sz="4" w:space="0"/>
              <w:right w:val="single" w:color="000000" w:sz="4" w:space="0"/>
            </w:tcBorders>
            <w:shd w:val="clear"/>
            <w:noWrap/>
            <w:vAlign w:val="center"/>
          </w:tcPr>
          <w:p>
            <w:pPr>
              <w:bidi w:val="0"/>
              <w:jc w:val="left"/>
              <w:rPr>
                <w:rFonts w:hint="default"/>
                <w:sz w:val="16"/>
                <w:szCs w:val="18"/>
                <w:lang w:val="en-US" w:eastAsia="zh-CN"/>
              </w:rPr>
            </w:pPr>
            <w:r>
              <w:rPr>
                <w:rFonts w:hint="default"/>
                <w:sz w:val="16"/>
                <w:szCs w:val="18"/>
                <w:lang w:val="en-US" w:eastAsia="zh-CN"/>
              </w:rPr>
              <w:t>2040410</w:t>
            </w:r>
          </w:p>
        </w:tc>
        <w:tc>
          <w:tcPr>
            <w:tcW w:w="1605" w:type="pct"/>
            <w:tcBorders>
              <w:top w:val="single" w:color="000000" w:sz="4" w:space="0"/>
              <w:left w:val="single" w:color="000000" w:sz="4" w:space="0"/>
              <w:bottom w:val="single" w:color="000000" w:sz="4" w:space="0"/>
              <w:right w:val="single" w:color="000000" w:sz="4" w:space="0"/>
            </w:tcBorders>
            <w:shd w:val="clear"/>
            <w:noWrap/>
            <w:vAlign w:val="center"/>
          </w:tcPr>
          <w:p>
            <w:pPr>
              <w:bidi w:val="0"/>
              <w:jc w:val="left"/>
              <w:rPr>
                <w:rFonts w:hint="default"/>
                <w:sz w:val="16"/>
                <w:szCs w:val="18"/>
                <w:lang w:val="en-US" w:eastAsia="zh-CN"/>
              </w:rPr>
            </w:pPr>
            <w:r>
              <w:rPr>
                <w:rFonts w:hint="default"/>
                <w:sz w:val="16"/>
                <w:szCs w:val="18"/>
                <w:lang w:val="en-US" w:eastAsia="zh-CN"/>
              </w:rPr>
              <w:t xml:space="preserve">  检察监督</w:t>
            </w:r>
          </w:p>
        </w:tc>
        <w:tc>
          <w:tcPr>
            <w:tcW w:w="642"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r>
              <w:rPr>
                <w:rFonts w:hint="default"/>
                <w:sz w:val="16"/>
                <w:szCs w:val="18"/>
                <w:lang w:val="en-US" w:eastAsia="zh-CN"/>
              </w:rPr>
              <w:t xml:space="preserve">387.86 </w:t>
            </w:r>
          </w:p>
        </w:tc>
        <w:tc>
          <w:tcPr>
            <w:tcW w:w="619"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r>
              <w:rPr>
                <w:rFonts w:hint="default"/>
                <w:sz w:val="16"/>
                <w:szCs w:val="18"/>
                <w:lang w:val="en-US" w:eastAsia="zh-CN"/>
              </w:rPr>
              <w:t xml:space="preserve">387.86 </w:t>
            </w:r>
          </w:p>
        </w:tc>
        <w:tc>
          <w:tcPr>
            <w:tcW w:w="377"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p>
        </w:tc>
        <w:tc>
          <w:tcPr>
            <w:tcW w:w="211"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p>
        </w:tc>
        <w:tc>
          <w:tcPr>
            <w:tcW w:w="214"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p>
        </w:tc>
        <w:tc>
          <w:tcPr>
            <w:tcW w:w="291"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p>
        </w:tc>
        <w:tc>
          <w:tcPr>
            <w:tcW w:w="506"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p>
        </w:tc>
      </w:tr>
      <w:tr>
        <w:tblPrEx>
          <w:shd w:val="clear"/>
          <w:tblCellMar>
            <w:top w:w="0" w:type="dxa"/>
            <w:left w:w="108" w:type="dxa"/>
            <w:bottom w:w="0" w:type="dxa"/>
            <w:right w:w="108" w:type="dxa"/>
          </w:tblCellMar>
        </w:tblPrEx>
        <w:trPr>
          <w:trHeight w:val="308" w:hRule="atLeast"/>
        </w:trPr>
        <w:tc>
          <w:tcPr>
            <w:tcW w:w="532" w:type="pct"/>
            <w:gridSpan w:val="3"/>
            <w:tcBorders>
              <w:top w:val="single" w:color="000000" w:sz="4" w:space="0"/>
              <w:left w:val="single" w:color="000000" w:sz="4" w:space="0"/>
              <w:bottom w:val="single" w:color="000000" w:sz="4" w:space="0"/>
              <w:right w:val="single" w:color="000000" w:sz="4" w:space="0"/>
            </w:tcBorders>
            <w:shd w:val="clear"/>
            <w:noWrap/>
            <w:vAlign w:val="center"/>
          </w:tcPr>
          <w:p>
            <w:pPr>
              <w:bidi w:val="0"/>
              <w:jc w:val="left"/>
              <w:rPr>
                <w:rFonts w:hint="default"/>
                <w:sz w:val="16"/>
                <w:szCs w:val="18"/>
                <w:lang w:val="en-US" w:eastAsia="zh-CN"/>
              </w:rPr>
            </w:pPr>
            <w:r>
              <w:rPr>
                <w:rFonts w:hint="default"/>
                <w:sz w:val="16"/>
                <w:szCs w:val="18"/>
                <w:lang w:val="en-US" w:eastAsia="zh-CN"/>
              </w:rPr>
              <w:t>208</w:t>
            </w:r>
          </w:p>
        </w:tc>
        <w:tc>
          <w:tcPr>
            <w:tcW w:w="1605" w:type="pct"/>
            <w:tcBorders>
              <w:top w:val="single" w:color="000000" w:sz="4" w:space="0"/>
              <w:left w:val="single" w:color="000000" w:sz="4" w:space="0"/>
              <w:bottom w:val="single" w:color="000000" w:sz="4" w:space="0"/>
              <w:right w:val="single" w:color="000000" w:sz="4" w:space="0"/>
            </w:tcBorders>
            <w:shd w:val="clear"/>
            <w:noWrap/>
            <w:vAlign w:val="center"/>
          </w:tcPr>
          <w:p>
            <w:pPr>
              <w:bidi w:val="0"/>
              <w:jc w:val="left"/>
              <w:rPr>
                <w:rFonts w:hint="default"/>
                <w:sz w:val="16"/>
                <w:szCs w:val="18"/>
                <w:lang w:val="en-US" w:eastAsia="zh-CN"/>
              </w:rPr>
            </w:pPr>
            <w:r>
              <w:rPr>
                <w:rFonts w:hint="default"/>
                <w:sz w:val="16"/>
                <w:szCs w:val="18"/>
                <w:lang w:val="en-US" w:eastAsia="zh-CN"/>
              </w:rPr>
              <w:t>社会保障和就业支出</w:t>
            </w:r>
          </w:p>
        </w:tc>
        <w:tc>
          <w:tcPr>
            <w:tcW w:w="642"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r>
              <w:rPr>
                <w:rFonts w:hint="default"/>
                <w:sz w:val="16"/>
                <w:szCs w:val="18"/>
                <w:lang w:val="en-US" w:eastAsia="zh-CN"/>
              </w:rPr>
              <w:t xml:space="preserve">101.95 </w:t>
            </w:r>
          </w:p>
        </w:tc>
        <w:tc>
          <w:tcPr>
            <w:tcW w:w="619"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r>
              <w:rPr>
                <w:rFonts w:hint="default"/>
                <w:sz w:val="16"/>
                <w:szCs w:val="18"/>
                <w:lang w:val="en-US" w:eastAsia="zh-CN"/>
              </w:rPr>
              <w:t xml:space="preserve">101.95 </w:t>
            </w:r>
          </w:p>
        </w:tc>
        <w:tc>
          <w:tcPr>
            <w:tcW w:w="377"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p>
        </w:tc>
        <w:tc>
          <w:tcPr>
            <w:tcW w:w="211"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p>
        </w:tc>
        <w:tc>
          <w:tcPr>
            <w:tcW w:w="214"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p>
        </w:tc>
        <w:tc>
          <w:tcPr>
            <w:tcW w:w="291"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p>
        </w:tc>
        <w:tc>
          <w:tcPr>
            <w:tcW w:w="506"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p>
        </w:tc>
      </w:tr>
      <w:tr>
        <w:tblPrEx>
          <w:shd w:val="clear"/>
          <w:tblCellMar>
            <w:top w:w="0" w:type="dxa"/>
            <w:left w:w="108" w:type="dxa"/>
            <w:bottom w:w="0" w:type="dxa"/>
            <w:right w:w="108" w:type="dxa"/>
          </w:tblCellMar>
        </w:tblPrEx>
        <w:trPr>
          <w:trHeight w:val="308" w:hRule="atLeast"/>
        </w:trPr>
        <w:tc>
          <w:tcPr>
            <w:tcW w:w="532" w:type="pct"/>
            <w:gridSpan w:val="3"/>
            <w:tcBorders>
              <w:top w:val="single" w:color="000000" w:sz="4" w:space="0"/>
              <w:left w:val="single" w:color="000000" w:sz="4" w:space="0"/>
              <w:bottom w:val="single" w:color="000000" w:sz="4" w:space="0"/>
              <w:right w:val="single" w:color="000000" w:sz="4" w:space="0"/>
            </w:tcBorders>
            <w:shd w:val="clear"/>
            <w:noWrap/>
            <w:vAlign w:val="center"/>
          </w:tcPr>
          <w:p>
            <w:pPr>
              <w:bidi w:val="0"/>
              <w:jc w:val="left"/>
              <w:rPr>
                <w:rFonts w:hint="default"/>
                <w:sz w:val="16"/>
                <w:szCs w:val="18"/>
                <w:lang w:val="en-US" w:eastAsia="zh-CN"/>
              </w:rPr>
            </w:pPr>
            <w:r>
              <w:rPr>
                <w:rFonts w:hint="default"/>
                <w:sz w:val="16"/>
                <w:szCs w:val="18"/>
                <w:lang w:val="en-US" w:eastAsia="zh-CN"/>
              </w:rPr>
              <w:t>20805</w:t>
            </w:r>
          </w:p>
        </w:tc>
        <w:tc>
          <w:tcPr>
            <w:tcW w:w="1605" w:type="pct"/>
            <w:tcBorders>
              <w:top w:val="single" w:color="000000" w:sz="4" w:space="0"/>
              <w:left w:val="single" w:color="000000" w:sz="4" w:space="0"/>
              <w:bottom w:val="single" w:color="000000" w:sz="4" w:space="0"/>
              <w:right w:val="single" w:color="000000" w:sz="4" w:space="0"/>
            </w:tcBorders>
            <w:shd w:val="clear"/>
            <w:noWrap/>
            <w:vAlign w:val="center"/>
          </w:tcPr>
          <w:p>
            <w:pPr>
              <w:bidi w:val="0"/>
              <w:jc w:val="left"/>
              <w:rPr>
                <w:rFonts w:hint="default"/>
                <w:sz w:val="16"/>
                <w:szCs w:val="18"/>
                <w:lang w:val="en-US" w:eastAsia="zh-CN"/>
              </w:rPr>
            </w:pPr>
            <w:r>
              <w:rPr>
                <w:rFonts w:hint="default"/>
                <w:sz w:val="16"/>
                <w:szCs w:val="18"/>
                <w:lang w:val="en-US" w:eastAsia="zh-CN"/>
              </w:rPr>
              <w:t>行政事业单位离退休</w:t>
            </w:r>
          </w:p>
        </w:tc>
        <w:tc>
          <w:tcPr>
            <w:tcW w:w="642"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r>
              <w:rPr>
                <w:rFonts w:hint="default"/>
                <w:sz w:val="16"/>
                <w:szCs w:val="18"/>
                <w:lang w:val="en-US" w:eastAsia="zh-CN"/>
              </w:rPr>
              <w:t xml:space="preserve">101.95 </w:t>
            </w:r>
          </w:p>
        </w:tc>
        <w:tc>
          <w:tcPr>
            <w:tcW w:w="619"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r>
              <w:rPr>
                <w:rFonts w:hint="default"/>
                <w:sz w:val="16"/>
                <w:szCs w:val="18"/>
                <w:lang w:val="en-US" w:eastAsia="zh-CN"/>
              </w:rPr>
              <w:t xml:space="preserve">101.95 </w:t>
            </w:r>
          </w:p>
        </w:tc>
        <w:tc>
          <w:tcPr>
            <w:tcW w:w="377"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p>
        </w:tc>
        <w:tc>
          <w:tcPr>
            <w:tcW w:w="211"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p>
        </w:tc>
        <w:tc>
          <w:tcPr>
            <w:tcW w:w="214"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p>
        </w:tc>
        <w:tc>
          <w:tcPr>
            <w:tcW w:w="291"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p>
        </w:tc>
        <w:tc>
          <w:tcPr>
            <w:tcW w:w="506"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p>
        </w:tc>
      </w:tr>
      <w:tr>
        <w:tblPrEx>
          <w:shd w:val="clear"/>
          <w:tblCellMar>
            <w:top w:w="0" w:type="dxa"/>
            <w:left w:w="108" w:type="dxa"/>
            <w:bottom w:w="0" w:type="dxa"/>
            <w:right w:w="108" w:type="dxa"/>
          </w:tblCellMar>
        </w:tblPrEx>
        <w:trPr>
          <w:trHeight w:val="308" w:hRule="atLeast"/>
        </w:trPr>
        <w:tc>
          <w:tcPr>
            <w:tcW w:w="532" w:type="pct"/>
            <w:gridSpan w:val="3"/>
            <w:tcBorders>
              <w:top w:val="single" w:color="000000" w:sz="4" w:space="0"/>
              <w:left w:val="single" w:color="000000" w:sz="4" w:space="0"/>
              <w:bottom w:val="single" w:color="000000" w:sz="4" w:space="0"/>
              <w:right w:val="single" w:color="000000" w:sz="4" w:space="0"/>
            </w:tcBorders>
            <w:shd w:val="clear"/>
            <w:noWrap/>
            <w:vAlign w:val="center"/>
          </w:tcPr>
          <w:p>
            <w:pPr>
              <w:bidi w:val="0"/>
              <w:jc w:val="left"/>
              <w:rPr>
                <w:rFonts w:hint="default"/>
                <w:sz w:val="16"/>
                <w:szCs w:val="18"/>
                <w:lang w:val="en-US" w:eastAsia="zh-CN"/>
              </w:rPr>
            </w:pPr>
            <w:r>
              <w:rPr>
                <w:rFonts w:hint="default"/>
                <w:sz w:val="16"/>
                <w:szCs w:val="18"/>
                <w:lang w:val="en-US" w:eastAsia="zh-CN"/>
              </w:rPr>
              <w:t>2080505</w:t>
            </w:r>
          </w:p>
        </w:tc>
        <w:tc>
          <w:tcPr>
            <w:tcW w:w="1605" w:type="pct"/>
            <w:tcBorders>
              <w:top w:val="single" w:color="000000" w:sz="4" w:space="0"/>
              <w:left w:val="single" w:color="000000" w:sz="4" w:space="0"/>
              <w:bottom w:val="single" w:color="000000" w:sz="4" w:space="0"/>
              <w:right w:val="single" w:color="000000" w:sz="4" w:space="0"/>
            </w:tcBorders>
            <w:shd w:val="clear"/>
            <w:noWrap/>
            <w:vAlign w:val="center"/>
          </w:tcPr>
          <w:p>
            <w:pPr>
              <w:bidi w:val="0"/>
              <w:jc w:val="left"/>
              <w:rPr>
                <w:rFonts w:hint="default"/>
                <w:sz w:val="16"/>
                <w:szCs w:val="18"/>
                <w:lang w:val="en-US" w:eastAsia="zh-CN"/>
              </w:rPr>
            </w:pPr>
            <w:r>
              <w:rPr>
                <w:rFonts w:hint="default"/>
                <w:sz w:val="16"/>
                <w:szCs w:val="18"/>
                <w:lang w:val="en-US" w:eastAsia="zh-CN"/>
              </w:rPr>
              <w:t xml:space="preserve">  机关事业单位基本养老保险缴费支出</w:t>
            </w:r>
          </w:p>
        </w:tc>
        <w:tc>
          <w:tcPr>
            <w:tcW w:w="642"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r>
              <w:rPr>
                <w:rFonts w:hint="default"/>
                <w:sz w:val="16"/>
                <w:szCs w:val="18"/>
                <w:lang w:val="en-US" w:eastAsia="zh-CN"/>
              </w:rPr>
              <w:t xml:space="preserve">101.95 </w:t>
            </w:r>
          </w:p>
        </w:tc>
        <w:tc>
          <w:tcPr>
            <w:tcW w:w="619"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r>
              <w:rPr>
                <w:rFonts w:hint="default"/>
                <w:sz w:val="16"/>
                <w:szCs w:val="18"/>
                <w:lang w:val="en-US" w:eastAsia="zh-CN"/>
              </w:rPr>
              <w:t xml:space="preserve">101.95 </w:t>
            </w:r>
          </w:p>
        </w:tc>
        <w:tc>
          <w:tcPr>
            <w:tcW w:w="377"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p>
        </w:tc>
        <w:tc>
          <w:tcPr>
            <w:tcW w:w="211"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p>
        </w:tc>
        <w:tc>
          <w:tcPr>
            <w:tcW w:w="214"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p>
        </w:tc>
        <w:tc>
          <w:tcPr>
            <w:tcW w:w="291"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p>
        </w:tc>
        <w:tc>
          <w:tcPr>
            <w:tcW w:w="506"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p>
        </w:tc>
      </w:tr>
      <w:tr>
        <w:tblPrEx>
          <w:shd w:val="clear"/>
          <w:tblCellMar>
            <w:top w:w="0" w:type="dxa"/>
            <w:left w:w="108" w:type="dxa"/>
            <w:bottom w:w="0" w:type="dxa"/>
            <w:right w:w="108" w:type="dxa"/>
          </w:tblCellMar>
        </w:tblPrEx>
        <w:trPr>
          <w:trHeight w:val="308" w:hRule="atLeast"/>
        </w:trPr>
        <w:tc>
          <w:tcPr>
            <w:tcW w:w="532" w:type="pct"/>
            <w:gridSpan w:val="3"/>
            <w:tcBorders>
              <w:top w:val="single" w:color="000000" w:sz="4" w:space="0"/>
              <w:left w:val="single" w:color="000000" w:sz="4" w:space="0"/>
              <w:bottom w:val="single" w:color="000000" w:sz="4" w:space="0"/>
              <w:right w:val="single" w:color="000000" w:sz="4" w:space="0"/>
            </w:tcBorders>
            <w:shd w:val="clear"/>
            <w:noWrap/>
            <w:vAlign w:val="center"/>
          </w:tcPr>
          <w:p>
            <w:pPr>
              <w:bidi w:val="0"/>
              <w:jc w:val="left"/>
              <w:rPr>
                <w:rFonts w:hint="default"/>
                <w:sz w:val="16"/>
                <w:szCs w:val="18"/>
                <w:lang w:val="en-US" w:eastAsia="zh-CN"/>
              </w:rPr>
            </w:pPr>
            <w:r>
              <w:rPr>
                <w:rFonts w:hint="default"/>
                <w:sz w:val="16"/>
                <w:szCs w:val="18"/>
                <w:lang w:val="en-US" w:eastAsia="zh-CN"/>
              </w:rPr>
              <w:t>221</w:t>
            </w:r>
          </w:p>
        </w:tc>
        <w:tc>
          <w:tcPr>
            <w:tcW w:w="1605" w:type="pct"/>
            <w:tcBorders>
              <w:top w:val="single" w:color="000000" w:sz="4" w:space="0"/>
              <w:left w:val="single" w:color="000000" w:sz="4" w:space="0"/>
              <w:bottom w:val="single" w:color="000000" w:sz="4" w:space="0"/>
              <w:right w:val="single" w:color="000000" w:sz="4" w:space="0"/>
            </w:tcBorders>
            <w:shd w:val="clear"/>
            <w:noWrap/>
            <w:vAlign w:val="center"/>
          </w:tcPr>
          <w:p>
            <w:pPr>
              <w:bidi w:val="0"/>
              <w:jc w:val="left"/>
              <w:rPr>
                <w:rFonts w:hint="default"/>
                <w:sz w:val="16"/>
                <w:szCs w:val="18"/>
                <w:lang w:val="en-US" w:eastAsia="zh-CN"/>
              </w:rPr>
            </w:pPr>
            <w:r>
              <w:rPr>
                <w:rFonts w:hint="default"/>
                <w:sz w:val="16"/>
                <w:szCs w:val="18"/>
                <w:lang w:val="en-US" w:eastAsia="zh-CN"/>
              </w:rPr>
              <w:t>住房保障支出</w:t>
            </w:r>
          </w:p>
        </w:tc>
        <w:tc>
          <w:tcPr>
            <w:tcW w:w="642"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r>
              <w:rPr>
                <w:rFonts w:hint="default"/>
                <w:sz w:val="16"/>
                <w:szCs w:val="18"/>
                <w:lang w:val="en-US" w:eastAsia="zh-CN"/>
              </w:rPr>
              <w:t xml:space="preserve">62.61 </w:t>
            </w:r>
          </w:p>
        </w:tc>
        <w:tc>
          <w:tcPr>
            <w:tcW w:w="619"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r>
              <w:rPr>
                <w:rFonts w:hint="default"/>
                <w:sz w:val="16"/>
                <w:szCs w:val="18"/>
                <w:lang w:val="en-US" w:eastAsia="zh-CN"/>
              </w:rPr>
              <w:t xml:space="preserve">62.61 </w:t>
            </w:r>
          </w:p>
        </w:tc>
        <w:tc>
          <w:tcPr>
            <w:tcW w:w="377"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p>
        </w:tc>
        <w:tc>
          <w:tcPr>
            <w:tcW w:w="211"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p>
        </w:tc>
        <w:tc>
          <w:tcPr>
            <w:tcW w:w="214"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p>
        </w:tc>
        <w:tc>
          <w:tcPr>
            <w:tcW w:w="291"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p>
        </w:tc>
        <w:tc>
          <w:tcPr>
            <w:tcW w:w="506"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p>
        </w:tc>
      </w:tr>
      <w:tr>
        <w:tblPrEx>
          <w:shd w:val="clear"/>
          <w:tblCellMar>
            <w:top w:w="0" w:type="dxa"/>
            <w:left w:w="108" w:type="dxa"/>
            <w:bottom w:w="0" w:type="dxa"/>
            <w:right w:w="108" w:type="dxa"/>
          </w:tblCellMar>
        </w:tblPrEx>
        <w:trPr>
          <w:trHeight w:val="308" w:hRule="atLeast"/>
        </w:trPr>
        <w:tc>
          <w:tcPr>
            <w:tcW w:w="532" w:type="pct"/>
            <w:gridSpan w:val="3"/>
            <w:tcBorders>
              <w:top w:val="single" w:color="000000" w:sz="4" w:space="0"/>
              <w:left w:val="single" w:color="000000" w:sz="4" w:space="0"/>
              <w:bottom w:val="single" w:color="000000" w:sz="4" w:space="0"/>
              <w:right w:val="single" w:color="000000" w:sz="4" w:space="0"/>
            </w:tcBorders>
            <w:shd w:val="clear"/>
            <w:noWrap/>
            <w:vAlign w:val="center"/>
          </w:tcPr>
          <w:p>
            <w:pPr>
              <w:bidi w:val="0"/>
              <w:jc w:val="left"/>
              <w:rPr>
                <w:rFonts w:hint="default"/>
                <w:sz w:val="16"/>
                <w:szCs w:val="18"/>
                <w:lang w:val="en-US" w:eastAsia="zh-CN"/>
              </w:rPr>
            </w:pPr>
            <w:r>
              <w:rPr>
                <w:rFonts w:hint="default"/>
                <w:sz w:val="16"/>
                <w:szCs w:val="18"/>
                <w:lang w:val="en-US" w:eastAsia="zh-CN"/>
              </w:rPr>
              <w:t>22102</w:t>
            </w:r>
          </w:p>
        </w:tc>
        <w:tc>
          <w:tcPr>
            <w:tcW w:w="1605" w:type="pct"/>
            <w:tcBorders>
              <w:top w:val="single" w:color="000000" w:sz="4" w:space="0"/>
              <w:left w:val="single" w:color="000000" w:sz="4" w:space="0"/>
              <w:bottom w:val="single" w:color="000000" w:sz="4" w:space="0"/>
              <w:right w:val="single" w:color="000000" w:sz="4" w:space="0"/>
            </w:tcBorders>
            <w:shd w:val="clear"/>
            <w:noWrap/>
            <w:vAlign w:val="center"/>
          </w:tcPr>
          <w:p>
            <w:pPr>
              <w:bidi w:val="0"/>
              <w:jc w:val="left"/>
              <w:rPr>
                <w:rFonts w:hint="default"/>
                <w:sz w:val="16"/>
                <w:szCs w:val="18"/>
                <w:lang w:val="en-US" w:eastAsia="zh-CN"/>
              </w:rPr>
            </w:pPr>
            <w:r>
              <w:rPr>
                <w:rFonts w:hint="default"/>
                <w:sz w:val="16"/>
                <w:szCs w:val="18"/>
                <w:lang w:val="en-US" w:eastAsia="zh-CN"/>
              </w:rPr>
              <w:t>住房改革支出</w:t>
            </w:r>
          </w:p>
        </w:tc>
        <w:tc>
          <w:tcPr>
            <w:tcW w:w="642"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r>
              <w:rPr>
                <w:rFonts w:hint="default"/>
                <w:sz w:val="16"/>
                <w:szCs w:val="18"/>
                <w:lang w:val="en-US" w:eastAsia="zh-CN"/>
              </w:rPr>
              <w:t xml:space="preserve">62.61 </w:t>
            </w:r>
          </w:p>
        </w:tc>
        <w:tc>
          <w:tcPr>
            <w:tcW w:w="619"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r>
              <w:rPr>
                <w:rFonts w:hint="default"/>
                <w:sz w:val="16"/>
                <w:szCs w:val="18"/>
                <w:lang w:val="en-US" w:eastAsia="zh-CN"/>
              </w:rPr>
              <w:t xml:space="preserve">62.61 </w:t>
            </w:r>
          </w:p>
        </w:tc>
        <w:tc>
          <w:tcPr>
            <w:tcW w:w="377"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p>
        </w:tc>
        <w:tc>
          <w:tcPr>
            <w:tcW w:w="211"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p>
        </w:tc>
        <w:tc>
          <w:tcPr>
            <w:tcW w:w="214"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p>
        </w:tc>
        <w:tc>
          <w:tcPr>
            <w:tcW w:w="291"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p>
        </w:tc>
        <w:tc>
          <w:tcPr>
            <w:tcW w:w="506"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p>
        </w:tc>
      </w:tr>
      <w:tr>
        <w:tblPrEx>
          <w:shd w:val="clear"/>
          <w:tblCellMar>
            <w:top w:w="0" w:type="dxa"/>
            <w:left w:w="108" w:type="dxa"/>
            <w:bottom w:w="0" w:type="dxa"/>
            <w:right w:w="108" w:type="dxa"/>
          </w:tblCellMar>
        </w:tblPrEx>
        <w:trPr>
          <w:trHeight w:val="308" w:hRule="atLeast"/>
        </w:trPr>
        <w:tc>
          <w:tcPr>
            <w:tcW w:w="532" w:type="pct"/>
            <w:gridSpan w:val="3"/>
            <w:tcBorders>
              <w:top w:val="single" w:color="000000" w:sz="4" w:space="0"/>
              <w:left w:val="single" w:color="000000" w:sz="4" w:space="0"/>
              <w:bottom w:val="single" w:color="000000" w:sz="4" w:space="0"/>
              <w:right w:val="single" w:color="000000" w:sz="4" w:space="0"/>
            </w:tcBorders>
            <w:shd w:val="clear"/>
            <w:noWrap/>
            <w:vAlign w:val="center"/>
          </w:tcPr>
          <w:p>
            <w:pPr>
              <w:bidi w:val="0"/>
              <w:jc w:val="left"/>
              <w:rPr>
                <w:rFonts w:hint="default"/>
                <w:sz w:val="16"/>
                <w:szCs w:val="18"/>
                <w:lang w:val="en-US" w:eastAsia="zh-CN"/>
              </w:rPr>
            </w:pPr>
            <w:r>
              <w:rPr>
                <w:rFonts w:hint="default"/>
                <w:sz w:val="16"/>
                <w:szCs w:val="18"/>
                <w:lang w:val="en-US" w:eastAsia="zh-CN"/>
              </w:rPr>
              <w:t>2210201</w:t>
            </w:r>
          </w:p>
        </w:tc>
        <w:tc>
          <w:tcPr>
            <w:tcW w:w="1605" w:type="pct"/>
            <w:tcBorders>
              <w:top w:val="single" w:color="000000" w:sz="4" w:space="0"/>
              <w:left w:val="single" w:color="000000" w:sz="4" w:space="0"/>
              <w:bottom w:val="single" w:color="000000" w:sz="4" w:space="0"/>
              <w:right w:val="single" w:color="000000" w:sz="4" w:space="0"/>
            </w:tcBorders>
            <w:shd w:val="clear"/>
            <w:noWrap/>
            <w:vAlign w:val="center"/>
          </w:tcPr>
          <w:p>
            <w:pPr>
              <w:bidi w:val="0"/>
              <w:jc w:val="left"/>
              <w:rPr>
                <w:rFonts w:hint="default"/>
                <w:sz w:val="16"/>
                <w:szCs w:val="18"/>
                <w:lang w:val="en-US" w:eastAsia="zh-CN"/>
              </w:rPr>
            </w:pPr>
            <w:r>
              <w:rPr>
                <w:rFonts w:hint="default"/>
                <w:sz w:val="16"/>
                <w:szCs w:val="18"/>
                <w:lang w:val="en-US" w:eastAsia="zh-CN"/>
              </w:rPr>
              <w:t xml:space="preserve">  住房公积金</w:t>
            </w:r>
          </w:p>
        </w:tc>
        <w:tc>
          <w:tcPr>
            <w:tcW w:w="642"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r>
              <w:rPr>
                <w:rFonts w:hint="default"/>
                <w:sz w:val="16"/>
                <w:szCs w:val="18"/>
                <w:lang w:val="en-US" w:eastAsia="zh-CN"/>
              </w:rPr>
              <w:t xml:space="preserve">62.61 </w:t>
            </w:r>
          </w:p>
        </w:tc>
        <w:tc>
          <w:tcPr>
            <w:tcW w:w="619"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r>
              <w:rPr>
                <w:rFonts w:hint="default"/>
                <w:sz w:val="16"/>
                <w:szCs w:val="18"/>
                <w:lang w:val="en-US" w:eastAsia="zh-CN"/>
              </w:rPr>
              <w:t xml:space="preserve">62.61 </w:t>
            </w:r>
          </w:p>
        </w:tc>
        <w:tc>
          <w:tcPr>
            <w:tcW w:w="377"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p>
        </w:tc>
        <w:tc>
          <w:tcPr>
            <w:tcW w:w="211"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p>
        </w:tc>
        <w:tc>
          <w:tcPr>
            <w:tcW w:w="214"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p>
        </w:tc>
        <w:tc>
          <w:tcPr>
            <w:tcW w:w="291"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p>
        </w:tc>
        <w:tc>
          <w:tcPr>
            <w:tcW w:w="506" w:type="pct"/>
            <w:tcBorders>
              <w:top w:val="single" w:color="000000" w:sz="4" w:space="0"/>
              <w:left w:val="single" w:color="000000" w:sz="4" w:space="0"/>
              <w:bottom w:val="single" w:color="000000" w:sz="4" w:space="0"/>
              <w:right w:val="single" w:color="000000" w:sz="4" w:space="0"/>
            </w:tcBorders>
            <w:shd w:val="clear"/>
            <w:noWrap/>
            <w:vAlign w:val="bottom"/>
          </w:tcPr>
          <w:p>
            <w:pPr>
              <w:bidi w:val="0"/>
              <w:jc w:val="left"/>
              <w:rPr>
                <w:rFonts w:hint="default"/>
                <w:sz w:val="16"/>
                <w:szCs w:val="18"/>
                <w:lang w:val="en-US" w:eastAsia="zh-CN"/>
              </w:rPr>
            </w:pPr>
          </w:p>
        </w:tc>
      </w:tr>
      <w:tr>
        <w:tblPrEx>
          <w:shd w:val="clear"/>
          <w:tblCellMar>
            <w:top w:w="0" w:type="dxa"/>
            <w:left w:w="108" w:type="dxa"/>
            <w:bottom w:w="0" w:type="dxa"/>
            <w:right w:w="108" w:type="dxa"/>
          </w:tblCellMar>
        </w:tblPrEx>
        <w:trPr>
          <w:trHeight w:val="308" w:hRule="atLeast"/>
        </w:trPr>
        <w:tc>
          <w:tcPr>
            <w:tcW w:w="5000" w:type="pct"/>
            <w:gridSpan w:val="11"/>
            <w:tcBorders>
              <w:top w:val="nil"/>
              <w:left w:val="nil"/>
              <w:bottom w:val="nil"/>
              <w:right w:val="nil"/>
            </w:tcBorders>
            <w:shd w:val="clear"/>
            <w:noWrap/>
            <w:vAlign w:val="center"/>
          </w:tcPr>
          <w:p>
            <w:pPr>
              <w:bidi w:val="0"/>
              <w:jc w:val="left"/>
              <w:rPr>
                <w:rFonts w:hint="default"/>
                <w:sz w:val="16"/>
                <w:szCs w:val="18"/>
                <w:lang w:val="en-US" w:eastAsia="zh-CN"/>
              </w:rPr>
            </w:pPr>
            <w:r>
              <w:rPr>
                <w:rFonts w:hint="default"/>
                <w:sz w:val="16"/>
                <w:szCs w:val="18"/>
                <w:lang w:val="en-US" w:eastAsia="zh-CN"/>
              </w:rPr>
              <w:t>注：本表反映部门本年度取得的各项收入情况。</w:t>
            </w:r>
          </w:p>
        </w:tc>
      </w:tr>
    </w:tbl>
    <w:p>
      <w:pPr>
        <w:bidi w:val="0"/>
        <w:jc w:val="left"/>
        <w:rPr>
          <w:rFonts w:hint="default"/>
          <w:lang w:val="en-US" w:eastAsia="zh-CN"/>
        </w:rPr>
      </w:pPr>
    </w:p>
    <w:p>
      <w:pPr>
        <w:rPr>
          <w:rFonts w:hint="default"/>
          <w:lang w:val="en-US" w:eastAsia="zh-CN"/>
        </w:rPr>
      </w:pPr>
      <w:r>
        <w:rPr>
          <w:rFonts w:hint="default"/>
          <w:lang w:val="en-US" w:eastAsia="zh-CN"/>
        </w:rPr>
        <w:br w:type="page"/>
      </w:r>
    </w:p>
    <w:tbl>
      <w:tblPr>
        <w:tblW w:w="9739" w:type="dxa"/>
        <w:tblInd w:w="0" w:type="dxa"/>
        <w:shd w:val="clear"/>
        <w:tblLayout w:type="fixed"/>
        <w:tblCellMar>
          <w:top w:w="0" w:type="dxa"/>
          <w:left w:w="108" w:type="dxa"/>
          <w:bottom w:w="0" w:type="dxa"/>
          <w:right w:w="108" w:type="dxa"/>
        </w:tblCellMar>
      </w:tblPr>
      <w:tblGrid>
        <w:gridCol w:w="2125"/>
        <w:gridCol w:w="222"/>
        <w:gridCol w:w="222"/>
        <w:gridCol w:w="1998"/>
        <w:gridCol w:w="1038"/>
        <w:gridCol w:w="1300"/>
        <w:gridCol w:w="1025"/>
        <w:gridCol w:w="387"/>
        <w:gridCol w:w="387"/>
        <w:gridCol w:w="1035"/>
      </w:tblGrid>
      <w:tr>
        <w:trPr>
          <w:trHeight w:val="913" w:hRule="atLeast"/>
        </w:trPr>
        <w:tc>
          <w:tcPr>
            <w:tcW w:w="9739" w:type="dxa"/>
            <w:gridSpan w:val="10"/>
            <w:tcBorders>
              <w:top w:val="nil"/>
              <w:left w:val="nil"/>
              <w:bottom w:val="nil"/>
              <w:right w:val="nil"/>
            </w:tcBorders>
            <w:shd w:val="clear"/>
            <w:noWrap/>
            <w:vAlign w:val="center"/>
          </w:tcPr>
          <w:p>
            <w:pPr>
              <w:jc w:val="center"/>
              <w:rPr>
                <w:rFonts w:hint="default" w:ascii="Arial" w:hAnsi="Arial" w:cs="Arial"/>
                <w:b/>
                <w:bCs/>
                <w:i w:val="0"/>
                <w:iCs w:val="0"/>
                <w:color w:val="000000"/>
                <w:sz w:val="24"/>
                <w:szCs w:val="24"/>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支出决算表</w:t>
            </w:r>
          </w:p>
        </w:tc>
      </w:tr>
      <w:tr>
        <w:tblPrEx>
          <w:shd w:val="clear"/>
          <w:tblCellMar>
            <w:top w:w="0" w:type="dxa"/>
            <w:left w:w="108" w:type="dxa"/>
            <w:bottom w:w="0" w:type="dxa"/>
            <w:right w:w="108" w:type="dxa"/>
          </w:tblCellMar>
        </w:tblPrEx>
        <w:trPr>
          <w:trHeight w:val="322" w:hRule="atLeast"/>
        </w:trPr>
        <w:tc>
          <w:tcPr>
            <w:tcW w:w="2125" w:type="dxa"/>
            <w:tcBorders>
              <w:top w:val="nil"/>
              <w:left w:val="nil"/>
              <w:bottom w:val="nil"/>
              <w:right w:val="nil"/>
            </w:tcBorders>
            <w:shd w:val="clear"/>
            <w:noWrap/>
            <w:vAlign w:val="bottom"/>
          </w:tcPr>
          <w:p>
            <w:pPr>
              <w:rPr>
                <w:rFonts w:hint="default" w:ascii="Arial" w:hAnsi="Arial" w:cs="Arial"/>
                <w:i w:val="0"/>
                <w:iCs w:val="0"/>
                <w:color w:val="000000"/>
                <w:sz w:val="15"/>
                <w:szCs w:val="15"/>
                <w:u w:val="none"/>
              </w:rPr>
            </w:pPr>
          </w:p>
        </w:tc>
        <w:tc>
          <w:tcPr>
            <w:tcW w:w="222" w:type="dxa"/>
            <w:tcBorders>
              <w:top w:val="nil"/>
              <w:left w:val="nil"/>
              <w:bottom w:val="nil"/>
              <w:right w:val="nil"/>
            </w:tcBorders>
            <w:shd w:val="clear"/>
            <w:noWrap/>
            <w:vAlign w:val="bottom"/>
          </w:tcPr>
          <w:p>
            <w:pPr>
              <w:rPr>
                <w:rFonts w:hint="default" w:ascii="Arial" w:hAnsi="Arial" w:cs="Arial"/>
                <w:i w:val="0"/>
                <w:iCs w:val="0"/>
                <w:color w:val="000000"/>
                <w:sz w:val="15"/>
                <w:szCs w:val="15"/>
                <w:u w:val="none"/>
              </w:rPr>
            </w:pPr>
          </w:p>
        </w:tc>
        <w:tc>
          <w:tcPr>
            <w:tcW w:w="222" w:type="dxa"/>
            <w:tcBorders>
              <w:top w:val="nil"/>
              <w:left w:val="nil"/>
              <w:bottom w:val="nil"/>
              <w:right w:val="nil"/>
            </w:tcBorders>
            <w:shd w:val="clear"/>
            <w:noWrap/>
            <w:vAlign w:val="bottom"/>
          </w:tcPr>
          <w:p>
            <w:pPr>
              <w:rPr>
                <w:rFonts w:hint="default" w:ascii="Arial" w:hAnsi="Arial" w:cs="Arial"/>
                <w:i w:val="0"/>
                <w:iCs w:val="0"/>
                <w:color w:val="000000"/>
                <w:sz w:val="15"/>
                <w:szCs w:val="15"/>
                <w:u w:val="none"/>
              </w:rPr>
            </w:pPr>
          </w:p>
        </w:tc>
        <w:tc>
          <w:tcPr>
            <w:tcW w:w="1998" w:type="dxa"/>
            <w:tcBorders>
              <w:top w:val="nil"/>
              <w:left w:val="nil"/>
              <w:bottom w:val="nil"/>
              <w:right w:val="nil"/>
            </w:tcBorders>
            <w:shd w:val="clear"/>
            <w:noWrap/>
            <w:vAlign w:val="bottom"/>
          </w:tcPr>
          <w:p>
            <w:pPr>
              <w:rPr>
                <w:rFonts w:hint="default" w:ascii="Arial" w:hAnsi="Arial" w:cs="Arial"/>
                <w:i w:val="0"/>
                <w:iCs w:val="0"/>
                <w:color w:val="000000"/>
                <w:sz w:val="15"/>
                <w:szCs w:val="15"/>
                <w:u w:val="none"/>
              </w:rPr>
            </w:pPr>
          </w:p>
        </w:tc>
        <w:tc>
          <w:tcPr>
            <w:tcW w:w="1038" w:type="dxa"/>
            <w:tcBorders>
              <w:top w:val="nil"/>
              <w:left w:val="nil"/>
              <w:bottom w:val="nil"/>
              <w:right w:val="nil"/>
            </w:tcBorders>
            <w:shd w:val="clear"/>
            <w:noWrap/>
            <w:vAlign w:val="bottom"/>
          </w:tcPr>
          <w:p>
            <w:pPr>
              <w:rPr>
                <w:rFonts w:hint="default" w:ascii="Arial" w:hAnsi="Arial" w:cs="Arial"/>
                <w:i w:val="0"/>
                <w:iCs w:val="0"/>
                <w:color w:val="000000"/>
                <w:sz w:val="15"/>
                <w:szCs w:val="15"/>
                <w:u w:val="none"/>
              </w:rPr>
            </w:pPr>
          </w:p>
        </w:tc>
        <w:tc>
          <w:tcPr>
            <w:tcW w:w="1300" w:type="dxa"/>
            <w:tcBorders>
              <w:top w:val="nil"/>
              <w:left w:val="nil"/>
              <w:bottom w:val="nil"/>
              <w:right w:val="nil"/>
            </w:tcBorders>
            <w:shd w:val="clear"/>
            <w:noWrap/>
            <w:vAlign w:val="bottom"/>
          </w:tcPr>
          <w:p>
            <w:pPr>
              <w:rPr>
                <w:rFonts w:hint="default" w:ascii="Arial" w:hAnsi="Arial" w:cs="Arial"/>
                <w:i w:val="0"/>
                <w:iCs w:val="0"/>
                <w:color w:val="000000"/>
                <w:sz w:val="15"/>
                <w:szCs w:val="15"/>
                <w:u w:val="none"/>
              </w:rPr>
            </w:pPr>
          </w:p>
        </w:tc>
        <w:tc>
          <w:tcPr>
            <w:tcW w:w="1025" w:type="dxa"/>
            <w:tcBorders>
              <w:top w:val="nil"/>
              <w:left w:val="nil"/>
              <w:bottom w:val="nil"/>
              <w:right w:val="nil"/>
            </w:tcBorders>
            <w:shd w:val="clear"/>
            <w:noWrap/>
            <w:vAlign w:val="bottom"/>
          </w:tcPr>
          <w:p>
            <w:pPr>
              <w:rPr>
                <w:rFonts w:hint="default" w:ascii="Arial" w:hAnsi="Arial" w:cs="Arial"/>
                <w:i w:val="0"/>
                <w:iCs w:val="0"/>
                <w:color w:val="000000"/>
                <w:sz w:val="15"/>
                <w:szCs w:val="15"/>
                <w:u w:val="none"/>
              </w:rPr>
            </w:pPr>
          </w:p>
        </w:tc>
        <w:tc>
          <w:tcPr>
            <w:tcW w:w="387" w:type="dxa"/>
            <w:tcBorders>
              <w:top w:val="nil"/>
              <w:left w:val="nil"/>
              <w:bottom w:val="nil"/>
              <w:right w:val="nil"/>
            </w:tcBorders>
            <w:shd w:val="clear"/>
            <w:noWrap/>
            <w:vAlign w:val="bottom"/>
          </w:tcPr>
          <w:p>
            <w:pPr>
              <w:rPr>
                <w:rFonts w:hint="default" w:ascii="Arial" w:hAnsi="Arial" w:cs="Arial"/>
                <w:i w:val="0"/>
                <w:iCs w:val="0"/>
                <w:color w:val="000000"/>
                <w:sz w:val="15"/>
                <w:szCs w:val="15"/>
                <w:u w:val="none"/>
              </w:rPr>
            </w:pPr>
          </w:p>
        </w:tc>
        <w:tc>
          <w:tcPr>
            <w:tcW w:w="387" w:type="dxa"/>
            <w:tcBorders>
              <w:top w:val="nil"/>
              <w:left w:val="nil"/>
              <w:bottom w:val="nil"/>
              <w:right w:val="nil"/>
            </w:tcBorders>
            <w:shd w:val="clear"/>
            <w:noWrap/>
            <w:vAlign w:val="bottom"/>
          </w:tcPr>
          <w:p>
            <w:pPr>
              <w:rPr>
                <w:rFonts w:hint="default" w:ascii="Arial" w:hAnsi="Arial" w:cs="Arial"/>
                <w:i w:val="0"/>
                <w:iCs w:val="0"/>
                <w:color w:val="000000"/>
                <w:sz w:val="15"/>
                <w:szCs w:val="15"/>
                <w:u w:val="none"/>
              </w:rPr>
            </w:pPr>
          </w:p>
        </w:tc>
        <w:tc>
          <w:tcPr>
            <w:tcW w:w="1035" w:type="dxa"/>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公开03表</w:t>
            </w:r>
          </w:p>
        </w:tc>
      </w:tr>
      <w:tr>
        <w:tblPrEx>
          <w:shd w:val="clear"/>
          <w:tblCellMar>
            <w:top w:w="0" w:type="dxa"/>
            <w:left w:w="108" w:type="dxa"/>
            <w:bottom w:w="0" w:type="dxa"/>
            <w:right w:w="108" w:type="dxa"/>
          </w:tblCellMar>
        </w:tblPrEx>
        <w:trPr>
          <w:trHeight w:val="632" w:hRule="atLeast"/>
        </w:trPr>
        <w:tc>
          <w:tcPr>
            <w:tcW w:w="2569" w:type="dxa"/>
            <w:gridSpan w:val="3"/>
            <w:tcBorders>
              <w:top w:val="nil"/>
              <w:left w:val="nil"/>
              <w:bottom w:val="nil"/>
              <w:right w:val="nil"/>
            </w:tcBorders>
            <w:shd w:val="clear"/>
            <w:noWrap/>
            <w:vAlign w:val="bottom"/>
          </w:tcPr>
          <w:p>
            <w:pPr>
              <w:rPr>
                <w:rFonts w:hint="default" w:ascii="Arial" w:hAnsi="Arial" w:cs="Arial"/>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部门：邯郸市复兴区人民检察院</w:t>
            </w:r>
          </w:p>
        </w:tc>
        <w:tc>
          <w:tcPr>
            <w:tcW w:w="1998" w:type="dxa"/>
            <w:tcBorders>
              <w:top w:val="nil"/>
              <w:left w:val="nil"/>
              <w:bottom w:val="nil"/>
              <w:right w:val="nil"/>
            </w:tcBorders>
            <w:shd w:val="clear"/>
            <w:noWrap/>
            <w:vAlign w:val="bottom"/>
          </w:tcPr>
          <w:p>
            <w:pPr>
              <w:rPr>
                <w:rFonts w:hint="default" w:ascii="Arial" w:hAnsi="Arial" w:cs="Arial"/>
                <w:i w:val="0"/>
                <w:iCs w:val="0"/>
                <w:color w:val="000000"/>
                <w:sz w:val="15"/>
                <w:szCs w:val="15"/>
                <w:u w:val="none"/>
              </w:rPr>
            </w:pPr>
          </w:p>
        </w:tc>
        <w:tc>
          <w:tcPr>
            <w:tcW w:w="1038" w:type="dxa"/>
            <w:tcBorders>
              <w:top w:val="nil"/>
              <w:left w:val="nil"/>
              <w:bottom w:val="nil"/>
              <w:right w:val="nil"/>
            </w:tcBorders>
            <w:shd w:val="clear"/>
            <w:noWrap/>
            <w:vAlign w:val="bottom"/>
          </w:tcPr>
          <w:p>
            <w:pPr>
              <w:rPr>
                <w:rFonts w:hint="default" w:ascii="Arial" w:hAnsi="Arial" w:cs="Arial"/>
                <w:i w:val="0"/>
                <w:iCs w:val="0"/>
                <w:color w:val="000000"/>
                <w:sz w:val="15"/>
                <w:szCs w:val="15"/>
                <w:u w:val="none"/>
              </w:rPr>
            </w:pPr>
          </w:p>
        </w:tc>
        <w:tc>
          <w:tcPr>
            <w:tcW w:w="1300" w:type="dxa"/>
            <w:tcBorders>
              <w:top w:val="nil"/>
              <w:left w:val="nil"/>
              <w:bottom w:val="nil"/>
              <w:right w:val="nil"/>
            </w:tcBorders>
            <w:shd w:val="clear"/>
            <w:noWrap/>
            <w:vAlign w:val="bottom"/>
          </w:tcPr>
          <w:p>
            <w:pPr>
              <w:rPr>
                <w:rFonts w:hint="default" w:ascii="Arial" w:hAnsi="Arial" w:cs="Arial"/>
                <w:i w:val="0"/>
                <w:iCs w:val="0"/>
                <w:color w:val="000000"/>
                <w:sz w:val="15"/>
                <w:szCs w:val="15"/>
                <w:u w:val="none"/>
              </w:rPr>
            </w:pPr>
          </w:p>
        </w:tc>
        <w:tc>
          <w:tcPr>
            <w:tcW w:w="1025" w:type="dxa"/>
            <w:tcBorders>
              <w:top w:val="nil"/>
              <w:left w:val="nil"/>
              <w:bottom w:val="nil"/>
              <w:right w:val="nil"/>
            </w:tcBorders>
            <w:shd w:val="clear"/>
            <w:noWrap/>
            <w:vAlign w:val="bottom"/>
          </w:tcPr>
          <w:p>
            <w:pPr>
              <w:rPr>
                <w:rFonts w:hint="default" w:ascii="Arial" w:hAnsi="Arial" w:cs="Arial"/>
                <w:i w:val="0"/>
                <w:iCs w:val="0"/>
                <w:color w:val="000000"/>
                <w:sz w:val="15"/>
                <w:szCs w:val="15"/>
                <w:u w:val="none"/>
              </w:rPr>
            </w:pPr>
          </w:p>
        </w:tc>
        <w:tc>
          <w:tcPr>
            <w:tcW w:w="387" w:type="dxa"/>
            <w:tcBorders>
              <w:top w:val="nil"/>
              <w:left w:val="nil"/>
              <w:bottom w:val="nil"/>
              <w:right w:val="nil"/>
            </w:tcBorders>
            <w:shd w:val="clear"/>
            <w:noWrap/>
            <w:vAlign w:val="bottom"/>
          </w:tcPr>
          <w:p>
            <w:pPr>
              <w:rPr>
                <w:rFonts w:hint="default" w:ascii="Arial" w:hAnsi="Arial" w:cs="Arial"/>
                <w:i w:val="0"/>
                <w:iCs w:val="0"/>
                <w:color w:val="000000"/>
                <w:sz w:val="15"/>
                <w:szCs w:val="15"/>
                <w:u w:val="none"/>
              </w:rPr>
            </w:pPr>
          </w:p>
        </w:tc>
        <w:tc>
          <w:tcPr>
            <w:tcW w:w="1422" w:type="dxa"/>
            <w:gridSpan w:val="2"/>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金额单位：万元</w:t>
            </w:r>
          </w:p>
        </w:tc>
      </w:tr>
      <w:tr>
        <w:tblPrEx>
          <w:shd w:val="clear"/>
        </w:tblPrEx>
        <w:trPr>
          <w:trHeight w:val="336" w:hRule="atLeast"/>
        </w:trPr>
        <w:tc>
          <w:tcPr>
            <w:tcW w:w="4567"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w:t>
            </w:r>
          </w:p>
        </w:tc>
        <w:tc>
          <w:tcPr>
            <w:tcW w:w="103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本年支出合计</w:t>
            </w:r>
          </w:p>
        </w:tc>
        <w:tc>
          <w:tcPr>
            <w:tcW w:w="13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基本支出</w:t>
            </w:r>
          </w:p>
        </w:tc>
        <w:tc>
          <w:tcPr>
            <w:tcW w:w="10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项目支出</w:t>
            </w:r>
          </w:p>
        </w:tc>
        <w:tc>
          <w:tcPr>
            <w:tcW w:w="3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上缴上级支出</w:t>
            </w:r>
          </w:p>
        </w:tc>
        <w:tc>
          <w:tcPr>
            <w:tcW w:w="3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经营支出</w:t>
            </w:r>
          </w:p>
        </w:tc>
        <w:tc>
          <w:tcPr>
            <w:tcW w:w="1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对附属单位补助支出</w:t>
            </w:r>
          </w:p>
        </w:tc>
      </w:tr>
      <w:tr>
        <w:tblPrEx>
          <w:shd w:val="clear"/>
        </w:tblPrEx>
        <w:trPr>
          <w:trHeight w:val="332" w:hRule="atLeast"/>
        </w:trPr>
        <w:tc>
          <w:tcPr>
            <w:tcW w:w="2569" w:type="dxa"/>
            <w:gridSpan w:val="3"/>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功能分类科目编码</w:t>
            </w:r>
          </w:p>
        </w:tc>
        <w:tc>
          <w:tcPr>
            <w:tcW w:w="1998"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科目名称</w:t>
            </w:r>
          </w:p>
        </w:tc>
        <w:tc>
          <w:tcPr>
            <w:tcW w:w="103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PrEx>
        <w:trPr>
          <w:trHeight w:val="332" w:hRule="atLeast"/>
        </w:trPr>
        <w:tc>
          <w:tcPr>
            <w:tcW w:w="2569"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9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PrEx>
        <w:trPr>
          <w:trHeight w:val="945" w:hRule="atLeast"/>
        </w:trPr>
        <w:tc>
          <w:tcPr>
            <w:tcW w:w="2569"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9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336" w:hRule="atLeast"/>
        </w:trPr>
        <w:tc>
          <w:tcPr>
            <w:tcW w:w="4567"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10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r>
      <w:tr>
        <w:trPr>
          <w:trHeight w:val="362" w:hRule="atLeast"/>
        </w:trPr>
        <w:tc>
          <w:tcPr>
            <w:tcW w:w="4567"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103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bdr w:val="none" w:color="auto" w:sz="0" w:space="0"/>
                <w:lang w:val="en-US" w:eastAsia="zh-CN" w:bidi="ar"/>
              </w:rPr>
              <w:t xml:space="preserve">2141.87 </w:t>
            </w:r>
          </w:p>
        </w:tc>
        <w:tc>
          <w:tcPr>
            <w:tcW w:w="130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bdr w:val="none" w:color="auto" w:sz="0" w:space="0"/>
                <w:lang w:val="en-US" w:eastAsia="zh-CN" w:bidi="ar"/>
              </w:rPr>
              <w:t xml:space="preserve">1742.87 </w:t>
            </w:r>
          </w:p>
        </w:tc>
        <w:tc>
          <w:tcPr>
            <w:tcW w:w="102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bdr w:val="none" w:color="auto" w:sz="0" w:space="0"/>
                <w:lang w:val="en-US" w:eastAsia="zh-CN" w:bidi="ar"/>
              </w:rPr>
              <w:t xml:space="preserve">399.00 </w:t>
            </w:r>
          </w:p>
        </w:tc>
        <w:tc>
          <w:tcPr>
            <w:tcW w:w="387"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Arial" w:hAnsi="Arial" w:cs="Arial"/>
                <w:i w:val="0"/>
                <w:iCs w:val="0"/>
                <w:color w:val="000000"/>
                <w:sz w:val="15"/>
                <w:szCs w:val="15"/>
                <w:u w:val="none"/>
              </w:rPr>
            </w:pPr>
          </w:p>
        </w:tc>
        <w:tc>
          <w:tcPr>
            <w:tcW w:w="387"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Arial" w:hAnsi="Arial" w:cs="Arial"/>
                <w:i w:val="0"/>
                <w:iCs w:val="0"/>
                <w:color w:val="000000"/>
                <w:sz w:val="15"/>
                <w:szCs w:val="15"/>
                <w:u w:val="none"/>
              </w:rPr>
            </w:pPr>
          </w:p>
        </w:tc>
        <w:tc>
          <w:tcPr>
            <w:tcW w:w="103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Arial" w:hAnsi="Arial" w:cs="Arial"/>
                <w:i w:val="0"/>
                <w:iCs w:val="0"/>
                <w:color w:val="000000"/>
                <w:sz w:val="15"/>
                <w:szCs w:val="15"/>
                <w:u w:val="none"/>
              </w:rPr>
            </w:pPr>
          </w:p>
        </w:tc>
      </w:tr>
      <w:tr>
        <w:tblPrEx>
          <w:shd w:val="clear"/>
        </w:tblPrEx>
        <w:trPr>
          <w:trHeight w:val="652" w:hRule="atLeast"/>
        </w:trPr>
        <w:tc>
          <w:tcPr>
            <w:tcW w:w="2569"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204</w:t>
            </w:r>
          </w:p>
        </w:tc>
        <w:tc>
          <w:tcPr>
            <w:tcW w:w="199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公共安全支出</w:t>
            </w:r>
          </w:p>
        </w:tc>
        <w:tc>
          <w:tcPr>
            <w:tcW w:w="103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bdr w:val="none" w:color="auto" w:sz="0" w:space="0"/>
                <w:lang w:val="en-US" w:eastAsia="zh-CN" w:bidi="ar"/>
              </w:rPr>
              <w:t xml:space="preserve">1977.31 </w:t>
            </w:r>
          </w:p>
        </w:tc>
        <w:tc>
          <w:tcPr>
            <w:tcW w:w="130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bdr w:val="none" w:color="auto" w:sz="0" w:space="0"/>
                <w:lang w:val="en-US" w:eastAsia="zh-CN" w:bidi="ar"/>
              </w:rPr>
              <w:t xml:space="preserve">1578.30 </w:t>
            </w:r>
          </w:p>
        </w:tc>
        <w:tc>
          <w:tcPr>
            <w:tcW w:w="102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bdr w:val="none" w:color="auto" w:sz="0" w:space="0"/>
                <w:lang w:val="en-US" w:eastAsia="zh-CN" w:bidi="ar"/>
              </w:rPr>
              <w:t xml:space="preserve">399.00 </w:t>
            </w:r>
          </w:p>
        </w:tc>
        <w:tc>
          <w:tcPr>
            <w:tcW w:w="387"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Arial" w:hAnsi="Arial" w:cs="Arial"/>
                <w:i w:val="0"/>
                <w:iCs w:val="0"/>
                <w:color w:val="000000"/>
                <w:sz w:val="15"/>
                <w:szCs w:val="15"/>
                <w:u w:val="none"/>
              </w:rPr>
            </w:pPr>
          </w:p>
        </w:tc>
        <w:tc>
          <w:tcPr>
            <w:tcW w:w="387"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Arial" w:hAnsi="Arial" w:cs="Arial"/>
                <w:i w:val="0"/>
                <w:iCs w:val="0"/>
                <w:color w:val="000000"/>
                <w:sz w:val="15"/>
                <w:szCs w:val="15"/>
                <w:u w:val="none"/>
              </w:rPr>
            </w:pPr>
          </w:p>
        </w:tc>
        <w:tc>
          <w:tcPr>
            <w:tcW w:w="103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Arial" w:hAnsi="Arial" w:cs="Arial"/>
                <w:i w:val="0"/>
                <w:iCs w:val="0"/>
                <w:color w:val="000000"/>
                <w:sz w:val="15"/>
                <w:szCs w:val="15"/>
                <w:u w:val="none"/>
              </w:rPr>
            </w:pPr>
          </w:p>
        </w:tc>
      </w:tr>
      <w:tr>
        <w:tblPrEx>
          <w:tblCellMar>
            <w:top w:w="0" w:type="dxa"/>
            <w:left w:w="108" w:type="dxa"/>
            <w:bottom w:w="0" w:type="dxa"/>
            <w:right w:w="108" w:type="dxa"/>
          </w:tblCellMar>
        </w:tblPrEx>
        <w:trPr>
          <w:trHeight w:val="652" w:hRule="atLeast"/>
        </w:trPr>
        <w:tc>
          <w:tcPr>
            <w:tcW w:w="2569"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20404</w:t>
            </w:r>
          </w:p>
        </w:tc>
        <w:tc>
          <w:tcPr>
            <w:tcW w:w="199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检察</w:t>
            </w:r>
          </w:p>
        </w:tc>
        <w:tc>
          <w:tcPr>
            <w:tcW w:w="103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bdr w:val="none" w:color="auto" w:sz="0" w:space="0"/>
                <w:lang w:val="en-US" w:eastAsia="zh-CN" w:bidi="ar"/>
              </w:rPr>
              <w:t xml:space="preserve">1977.31 </w:t>
            </w:r>
          </w:p>
        </w:tc>
        <w:tc>
          <w:tcPr>
            <w:tcW w:w="130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bdr w:val="none" w:color="auto" w:sz="0" w:space="0"/>
                <w:lang w:val="en-US" w:eastAsia="zh-CN" w:bidi="ar"/>
              </w:rPr>
              <w:t xml:space="preserve">1578.30 </w:t>
            </w:r>
          </w:p>
        </w:tc>
        <w:tc>
          <w:tcPr>
            <w:tcW w:w="102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bdr w:val="none" w:color="auto" w:sz="0" w:space="0"/>
                <w:lang w:val="en-US" w:eastAsia="zh-CN" w:bidi="ar"/>
              </w:rPr>
              <w:t xml:space="preserve">399.00 </w:t>
            </w:r>
          </w:p>
        </w:tc>
        <w:tc>
          <w:tcPr>
            <w:tcW w:w="387"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Arial" w:hAnsi="Arial" w:cs="Arial"/>
                <w:i w:val="0"/>
                <w:iCs w:val="0"/>
                <w:color w:val="000000"/>
                <w:sz w:val="15"/>
                <w:szCs w:val="15"/>
                <w:u w:val="none"/>
              </w:rPr>
            </w:pPr>
          </w:p>
        </w:tc>
        <w:tc>
          <w:tcPr>
            <w:tcW w:w="387"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Arial" w:hAnsi="Arial" w:cs="Arial"/>
                <w:i w:val="0"/>
                <w:iCs w:val="0"/>
                <w:color w:val="000000"/>
                <w:sz w:val="15"/>
                <w:szCs w:val="15"/>
                <w:u w:val="none"/>
              </w:rPr>
            </w:pPr>
          </w:p>
        </w:tc>
        <w:tc>
          <w:tcPr>
            <w:tcW w:w="103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Arial" w:hAnsi="Arial" w:cs="Arial"/>
                <w:i w:val="0"/>
                <w:iCs w:val="0"/>
                <w:color w:val="000000"/>
                <w:sz w:val="15"/>
                <w:szCs w:val="15"/>
                <w:u w:val="none"/>
              </w:rPr>
            </w:pPr>
          </w:p>
        </w:tc>
      </w:tr>
      <w:tr>
        <w:tblPrEx>
          <w:shd w:val="clear"/>
          <w:tblCellMar>
            <w:top w:w="0" w:type="dxa"/>
            <w:left w:w="108" w:type="dxa"/>
            <w:bottom w:w="0" w:type="dxa"/>
            <w:right w:w="108" w:type="dxa"/>
          </w:tblCellMar>
        </w:tblPrEx>
        <w:trPr>
          <w:trHeight w:val="652" w:hRule="atLeast"/>
        </w:trPr>
        <w:tc>
          <w:tcPr>
            <w:tcW w:w="2569"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2040401</w:t>
            </w:r>
          </w:p>
        </w:tc>
        <w:tc>
          <w:tcPr>
            <w:tcW w:w="199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03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bdr w:val="none" w:color="auto" w:sz="0" w:space="0"/>
                <w:lang w:val="en-US" w:eastAsia="zh-CN" w:bidi="ar"/>
              </w:rPr>
              <w:t xml:space="preserve">1179.23 </w:t>
            </w:r>
          </w:p>
        </w:tc>
        <w:tc>
          <w:tcPr>
            <w:tcW w:w="130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bdr w:val="none" w:color="auto" w:sz="0" w:space="0"/>
                <w:lang w:val="en-US" w:eastAsia="zh-CN" w:bidi="ar"/>
              </w:rPr>
              <w:t xml:space="preserve">1179.23 </w:t>
            </w:r>
          </w:p>
        </w:tc>
        <w:tc>
          <w:tcPr>
            <w:tcW w:w="102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Arial" w:hAnsi="Arial" w:cs="Arial"/>
                <w:i w:val="0"/>
                <w:iCs w:val="0"/>
                <w:color w:val="000000"/>
                <w:sz w:val="15"/>
                <w:szCs w:val="15"/>
                <w:u w:val="none"/>
              </w:rPr>
            </w:pPr>
          </w:p>
        </w:tc>
        <w:tc>
          <w:tcPr>
            <w:tcW w:w="387"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Arial" w:hAnsi="Arial" w:cs="Arial"/>
                <w:i w:val="0"/>
                <w:iCs w:val="0"/>
                <w:color w:val="000000"/>
                <w:sz w:val="15"/>
                <w:szCs w:val="15"/>
                <w:u w:val="none"/>
              </w:rPr>
            </w:pPr>
          </w:p>
        </w:tc>
        <w:tc>
          <w:tcPr>
            <w:tcW w:w="387"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Arial" w:hAnsi="Arial" w:cs="Arial"/>
                <w:i w:val="0"/>
                <w:iCs w:val="0"/>
                <w:color w:val="000000"/>
                <w:sz w:val="15"/>
                <w:szCs w:val="15"/>
                <w:u w:val="none"/>
              </w:rPr>
            </w:pPr>
          </w:p>
        </w:tc>
        <w:tc>
          <w:tcPr>
            <w:tcW w:w="103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Arial" w:hAnsi="Arial" w:cs="Arial"/>
                <w:i w:val="0"/>
                <w:iCs w:val="0"/>
                <w:color w:val="000000"/>
                <w:sz w:val="15"/>
                <w:szCs w:val="15"/>
                <w:u w:val="none"/>
              </w:rPr>
            </w:pPr>
          </w:p>
        </w:tc>
      </w:tr>
      <w:tr>
        <w:trPr>
          <w:trHeight w:val="652" w:hRule="atLeast"/>
        </w:trPr>
        <w:tc>
          <w:tcPr>
            <w:tcW w:w="2569"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2040402</w:t>
            </w:r>
          </w:p>
        </w:tc>
        <w:tc>
          <w:tcPr>
            <w:tcW w:w="199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一般行政管理事务</w:t>
            </w:r>
          </w:p>
        </w:tc>
        <w:tc>
          <w:tcPr>
            <w:tcW w:w="103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bdr w:val="none" w:color="auto" w:sz="0" w:space="0"/>
                <w:lang w:val="en-US" w:eastAsia="zh-CN" w:bidi="ar"/>
              </w:rPr>
              <w:t xml:space="preserve">100.00 </w:t>
            </w:r>
          </w:p>
        </w:tc>
        <w:tc>
          <w:tcPr>
            <w:tcW w:w="1300"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Arial" w:hAnsi="Arial" w:cs="Arial"/>
                <w:i w:val="0"/>
                <w:iCs w:val="0"/>
                <w:color w:val="000000"/>
                <w:sz w:val="15"/>
                <w:szCs w:val="15"/>
                <w:u w:val="none"/>
              </w:rPr>
            </w:pPr>
          </w:p>
        </w:tc>
        <w:tc>
          <w:tcPr>
            <w:tcW w:w="102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bdr w:val="none" w:color="auto" w:sz="0" w:space="0"/>
                <w:lang w:val="en-US" w:eastAsia="zh-CN" w:bidi="ar"/>
              </w:rPr>
              <w:t xml:space="preserve">100.00 </w:t>
            </w:r>
          </w:p>
        </w:tc>
        <w:tc>
          <w:tcPr>
            <w:tcW w:w="387"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Arial" w:hAnsi="Arial" w:cs="Arial"/>
                <w:i w:val="0"/>
                <w:iCs w:val="0"/>
                <w:color w:val="000000"/>
                <w:sz w:val="15"/>
                <w:szCs w:val="15"/>
                <w:u w:val="none"/>
              </w:rPr>
            </w:pPr>
          </w:p>
        </w:tc>
        <w:tc>
          <w:tcPr>
            <w:tcW w:w="387"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Arial" w:hAnsi="Arial" w:cs="Arial"/>
                <w:i w:val="0"/>
                <w:iCs w:val="0"/>
                <w:color w:val="000000"/>
                <w:sz w:val="15"/>
                <w:szCs w:val="15"/>
                <w:u w:val="none"/>
              </w:rPr>
            </w:pPr>
          </w:p>
        </w:tc>
        <w:tc>
          <w:tcPr>
            <w:tcW w:w="103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Arial" w:hAnsi="Arial" w:cs="Arial"/>
                <w:i w:val="0"/>
                <w:iCs w:val="0"/>
                <w:color w:val="000000"/>
                <w:sz w:val="15"/>
                <w:szCs w:val="15"/>
                <w:u w:val="none"/>
              </w:rPr>
            </w:pPr>
          </w:p>
        </w:tc>
      </w:tr>
      <w:tr>
        <w:tblPrEx>
          <w:shd w:val="clear"/>
        </w:tblPrEx>
        <w:trPr>
          <w:trHeight w:val="652" w:hRule="atLeast"/>
        </w:trPr>
        <w:tc>
          <w:tcPr>
            <w:tcW w:w="2569"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2040409</w:t>
            </w:r>
          </w:p>
        </w:tc>
        <w:tc>
          <w:tcPr>
            <w:tcW w:w="199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“两房”建设</w:t>
            </w:r>
          </w:p>
        </w:tc>
        <w:tc>
          <w:tcPr>
            <w:tcW w:w="103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bdr w:val="none" w:color="auto" w:sz="0" w:space="0"/>
                <w:lang w:val="en-US" w:eastAsia="zh-CN" w:bidi="ar"/>
              </w:rPr>
              <w:t xml:space="preserve">373.35 </w:t>
            </w:r>
          </w:p>
        </w:tc>
        <w:tc>
          <w:tcPr>
            <w:tcW w:w="130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bdr w:val="none" w:color="auto" w:sz="0" w:space="0"/>
                <w:lang w:val="en-US" w:eastAsia="zh-CN" w:bidi="ar"/>
              </w:rPr>
              <w:t xml:space="preserve">117.51 </w:t>
            </w:r>
          </w:p>
        </w:tc>
        <w:tc>
          <w:tcPr>
            <w:tcW w:w="102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bdr w:val="none" w:color="auto" w:sz="0" w:space="0"/>
                <w:lang w:val="en-US" w:eastAsia="zh-CN" w:bidi="ar"/>
              </w:rPr>
              <w:t xml:space="preserve">255.84 </w:t>
            </w:r>
          </w:p>
        </w:tc>
        <w:tc>
          <w:tcPr>
            <w:tcW w:w="387"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Arial" w:hAnsi="Arial" w:cs="Arial"/>
                <w:i w:val="0"/>
                <w:iCs w:val="0"/>
                <w:color w:val="000000"/>
                <w:sz w:val="15"/>
                <w:szCs w:val="15"/>
                <w:u w:val="none"/>
              </w:rPr>
            </w:pPr>
          </w:p>
        </w:tc>
        <w:tc>
          <w:tcPr>
            <w:tcW w:w="387"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Arial" w:hAnsi="Arial" w:cs="Arial"/>
                <w:i w:val="0"/>
                <w:iCs w:val="0"/>
                <w:color w:val="000000"/>
                <w:sz w:val="15"/>
                <w:szCs w:val="15"/>
                <w:u w:val="none"/>
              </w:rPr>
            </w:pPr>
          </w:p>
        </w:tc>
        <w:tc>
          <w:tcPr>
            <w:tcW w:w="103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Arial" w:hAnsi="Arial" w:cs="Arial"/>
                <w:i w:val="0"/>
                <w:iCs w:val="0"/>
                <w:color w:val="000000"/>
                <w:sz w:val="15"/>
                <w:szCs w:val="15"/>
                <w:u w:val="none"/>
              </w:rPr>
            </w:pPr>
          </w:p>
        </w:tc>
      </w:tr>
      <w:tr>
        <w:tblPrEx>
          <w:tblCellMar>
            <w:top w:w="0" w:type="dxa"/>
            <w:left w:w="108" w:type="dxa"/>
            <w:bottom w:w="0" w:type="dxa"/>
            <w:right w:w="108" w:type="dxa"/>
          </w:tblCellMar>
        </w:tblPrEx>
        <w:trPr>
          <w:trHeight w:val="652" w:hRule="atLeast"/>
        </w:trPr>
        <w:tc>
          <w:tcPr>
            <w:tcW w:w="2569"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2040410</w:t>
            </w:r>
          </w:p>
        </w:tc>
        <w:tc>
          <w:tcPr>
            <w:tcW w:w="199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检察监督</w:t>
            </w:r>
          </w:p>
        </w:tc>
        <w:tc>
          <w:tcPr>
            <w:tcW w:w="103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bdr w:val="none" w:color="auto" w:sz="0" w:space="0"/>
                <w:lang w:val="en-US" w:eastAsia="zh-CN" w:bidi="ar"/>
              </w:rPr>
              <w:t xml:space="preserve">324.73 </w:t>
            </w:r>
          </w:p>
        </w:tc>
        <w:tc>
          <w:tcPr>
            <w:tcW w:w="130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bdr w:val="none" w:color="auto" w:sz="0" w:space="0"/>
                <w:lang w:val="en-US" w:eastAsia="zh-CN" w:bidi="ar"/>
              </w:rPr>
              <w:t xml:space="preserve">281.57 </w:t>
            </w:r>
          </w:p>
        </w:tc>
        <w:tc>
          <w:tcPr>
            <w:tcW w:w="102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bdr w:val="none" w:color="auto" w:sz="0" w:space="0"/>
                <w:lang w:val="en-US" w:eastAsia="zh-CN" w:bidi="ar"/>
              </w:rPr>
              <w:t xml:space="preserve">43.17 </w:t>
            </w:r>
          </w:p>
        </w:tc>
        <w:tc>
          <w:tcPr>
            <w:tcW w:w="387"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Arial" w:hAnsi="Arial" w:cs="Arial"/>
                <w:i w:val="0"/>
                <w:iCs w:val="0"/>
                <w:color w:val="000000"/>
                <w:sz w:val="15"/>
                <w:szCs w:val="15"/>
                <w:u w:val="none"/>
              </w:rPr>
            </w:pPr>
          </w:p>
        </w:tc>
        <w:tc>
          <w:tcPr>
            <w:tcW w:w="387"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Arial" w:hAnsi="Arial" w:cs="Arial"/>
                <w:i w:val="0"/>
                <w:iCs w:val="0"/>
                <w:color w:val="000000"/>
                <w:sz w:val="15"/>
                <w:szCs w:val="15"/>
                <w:u w:val="none"/>
              </w:rPr>
            </w:pPr>
          </w:p>
        </w:tc>
        <w:tc>
          <w:tcPr>
            <w:tcW w:w="103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Arial" w:hAnsi="Arial" w:cs="Arial"/>
                <w:i w:val="0"/>
                <w:iCs w:val="0"/>
                <w:color w:val="000000"/>
                <w:sz w:val="15"/>
                <w:szCs w:val="15"/>
                <w:u w:val="none"/>
              </w:rPr>
            </w:pPr>
          </w:p>
        </w:tc>
      </w:tr>
      <w:tr>
        <w:tblPrEx>
          <w:tblCellMar>
            <w:top w:w="0" w:type="dxa"/>
            <w:left w:w="108" w:type="dxa"/>
            <w:bottom w:w="0" w:type="dxa"/>
            <w:right w:w="108" w:type="dxa"/>
          </w:tblCellMar>
        </w:tblPrEx>
        <w:trPr>
          <w:trHeight w:val="652" w:hRule="atLeast"/>
        </w:trPr>
        <w:tc>
          <w:tcPr>
            <w:tcW w:w="2569"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w:t>
            </w:r>
          </w:p>
        </w:tc>
        <w:tc>
          <w:tcPr>
            <w:tcW w:w="199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社会保障和就业支出</w:t>
            </w:r>
          </w:p>
        </w:tc>
        <w:tc>
          <w:tcPr>
            <w:tcW w:w="103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bdr w:val="none" w:color="auto" w:sz="0" w:space="0"/>
                <w:lang w:val="en-US" w:eastAsia="zh-CN" w:bidi="ar"/>
              </w:rPr>
              <w:t xml:space="preserve">101.95 </w:t>
            </w:r>
          </w:p>
        </w:tc>
        <w:tc>
          <w:tcPr>
            <w:tcW w:w="130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bdr w:val="none" w:color="auto" w:sz="0" w:space="0"/>
                <w:lang w:val="en-US" w:eastAsia="zh-CN" w:bidi="ar"/>
              </w:rPr>
              <w:t xml:space="preserve">101.95 </w:t>
            </w:r>
          </w:p>
        </w:tc>
        <w:tc>
          <w:tcPr>
            <w:tcW w:w="102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Arial" w:hAnsi="Arial" w:cs="Arial"/>
                <w:i w:val="0"/>
                <w:iCs w:val="0"/>
                <w:color w:val="000000"/>
                <w:sz w:val="15"/>
                <w:szCs w:val="15"/>
                <w:u w:val="none"/>
              </w:rPr>
            </w:pPr>
          </w:p>
        </w:tc>
        <w:tc>
          <w:tcPr>
            <w:tcW w:w="387"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Arial" w:hAnsi="Arial" w:cs="Arial"/>
                <w:i w:val="0"/>
                <w:iCs w:val="0"/>
                <w:color w:val="000000"/>
                <w:sz w:val="15"/>
                <w:szCs w:val="15"/>
                <w:u w:val="none"/>
              </w:rPr>
            </w:pPr>
          </w:p>
        </w:tc>
        <w:tc>
          <w:tcPr>
            <w:tcW w:w="387"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Arial" w:hAnsi="Arial" w:cs="Arial"/>
                <w:i w:val="0"/>
                <w:iCs w:val="0"/>
                <w:color w:val="000000"/>
                <w:sz w:val="15"/>
                <w:szCs w:val="15"/>
                <w:u w:val="none"/>
              </w:rPr>
            </w:pPr>
          </w:p>
        </w:tc>
        <w:tc>
          <w:tcPr>
            <w:tcW w:w="103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Arial" w:hAnsi="Arial" w:cs="Arial"/>
                <w:i w:val="0"/>
                <w:iCs w:val="0"/>
                <w:color w:val="000000"/>
                <w:sz w:val="15"/>
                <w:szCs w:val="15"/>
                <w:u w:val="none"/>
              </w:rPr>
            </w:pPr>
          </w:p>
        </w:tc>
      </w:tr>
      <w:tr>
        <w:tblPrEx>
          <w:shd w:val="clear"/>
        </w:tblPrEx>
        <w:trPr>
          <w:trHeight w:val="652" w:hRule="atLeast"/>
        </w:trPr>
        <w:tc>
          <w:tcPr>
            <w:tcW w:w="2569"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w:t>
            </w:r>
          </w:p>
        </w:tc>
        <w:tc>
          <w:tcPr>
            <w:tcW w:w="199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行政事业单位离退休</w:t>
            </w:r>
          </w:p>
        </w:tc>
        <w:tc>
          <w:tcPr>
            <w:tcW w:w="103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bdr w:val="none" w:color="auto" w:sz="0" w:space="0"/>
                <w:lang w:val="en-US" w:eastAsia="zh-CN" w:bidi="ar"/>
              </w:rPr>
              <w:t xml:space="preserve">101.95 </w:t>
            </w:r>
          </w:p>
        </w:tc>
        <w:tc>
          <w:tcPr>
            <w:tcW w:w="130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bdr w:val="none" w:color="auto" w:sz="0" w:space="0"/>
                <w:lang w:val="en-US" w:eastAsia="zh-CN" w:bidi="ar"/>
              </w:rPr>
              <w:t xml:space="preserve">101.95 </w:t>
            </w:r>
          </w:p>
        </w:tc>
        <w:tc>
          <w:tcPr>
            <w:tcW w:w="102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Arial" w:hAnsi="Arial" w:cs="Arial"/>
                <w:i w:val="0"/>
                <w:iCs w:val="0"/>
                <w:color w:val="000000"/>
                <w:sz w:val="15"/>
                <w:szCs w:val="15"/>
                <w:u w:val="none"/>
              </w:rPr>
            </w:pPr>
          </w:p>
        </w:tc>
        <w:tc>
          <w:tcPr>
            <w:tcW w:w="387"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Arial" w:hAnsi="Arial" w:cs="Arial"/>
                <w:i w:val="0"/>
                <w:iCs w:val="0"/>
                <w:color w:val="000000"/>
                <w:sz w:val="15"/>
                <w:szCs w:val="15"/>
                <w:u w:val="none"/>
              </w:rPr>
            </w:pPr>
          </w:p>
        </w:tc>
        <w:tc>
          <w:tcPr>
            <w:tcW w:w="387"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Arial" w:hAnsi="Arial" w:cs="Arial"/>
                <w:i w:val="0"/>
                <w:iCs w:val="0"/>
                <w:color w:val="000000"/>
                <w:sz w:val="15"/>
                <w:szCs w:val="15"/>
                <w:u w:val="none"/>
              </w:rPr>
            </w:pPr>
          </w:p>
        </w:tc>
        <w:tc>
          <w:tcPr>
            <w:tcW w:w="103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Arial" w:hAnsi="Arial" w:cs="Arial"/>
                <w:i w:val="0"/>
                <w:iCs w:val="0"/>
                <w:color w:val="000000"/>
                <w:sz w:val="15"/>
                <w:szCs w:val="15"/>
                <w:u w:val="none"/>
              </w:rPr>
            </w:pPr>
          </w:p>
        </w:tc>
      </w:tr>
      <w:tr>
        <w:tblPrEx>
          <w:shd w:val="clear"/>
          <w:tblCellMar>
            <w:top w:w="0" w:type="dxa"/>
            <w:left w:w="108" w:type="dxa"/>
            <w:bottom w:w="0" w:type="dxa"/>
            <w:right w:w="108" w:type="dxa"/>
          </w:tblCellMar>
        </w:tblPrEx>
        <w:trPr>
          <w:trHeight w:val="652" w:hRule="atLeast"/>
        </w:trPr>
        <w:tc>
          <w:tcPr>
            <w:tcW w:w="2569"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2080505</w:t>
            </w:r>
          </w:p>
        </w:tc>
        <w:tc>
          <w:tcPr>
            <w:tcW w:w="199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机关事业单位基本养老保险缴费支出</w:t>
            </w:r>
          </w:p>
        </w:tc>
        <w:tc>
          <w:tcPr>
            <w:tcW w:w="103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bdr w:val="none" w:color="auto" w:sz="0" w:space="0"/>
                <w:lang w:val="en-US" w:eastAsia="zh-CN" w:bidi="ar"/>
              </w:rPr>
              <w:t xml:space="preserve">101.95 </w:t>
            </w:r>
          </w:p>
        </w:tc>
        <w:tc>
          <w:tcPr>
            <w:tcW w:w="130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bdr w:val="none" w:color="auto" w:sz="0" w:space="0"/>
                <w:lang w:val="en-US" w:eastAsia="zh-CN" w:bidi="ar"/>
              </w:rPr>
              <w:t xml:space="preserve">101.95 </w:t>
            </w:r>
          </w:p>
        </w:tc>
        <w:tc>
          <w:tcPr>
            <w:tcW w:w="102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Arial" w:hAnsi="Arial" w:cs="Arial"/>
                <w:i w:val="0"/>
                <w:iCs w:val="0"/>
                <w:color w:val="000000"/>
                <w:sz w:val="15"/>
                <w:szCs w:val="15"/>
                <w:u w:val="none"/>
              </w:rPr>
            </w:pPr>
          </w:p>
        </w:tc>
        <w:tc>
          <w:tcPr>
            <w:tcW w:w="387"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Arial" w:hAnsi="Arial" w:cs="Arial"/>
                <w:i w:val="0"/>
                <w:iCs w:val="0"/>
                <w:color w:val="000000"/>
                <w:sz w:val="15"/>
                <w:szCs w:val="15"/>
                <w:u w:val="none"/>
              </w:rPr>
            </w:pPr>
          </w:p>
        </w:tc>
        <w:tc>
          <w:tcPr>
            <w:tcW w:w="387"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Arial" w:hAnsi="Arial" w:cs="Arial"/>
                <w:i w:val="0"/>
                <w:iCs w:val="0"/>
                <w:color w:val="000000"/>
                <w:sz w:val="15"/>
                <w:szCs w:val="15"/>
                <w:u w:val="none"/>
              </w:rPr>
            </w:pPr>
          </w:p>
        </w:tc>
        <w:tc>
          <w:tcPr>
            <w:tcW w:w="103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Arial" w:hAnsi="Arial" w:cs="Arial"/>
                <w:i w:val="0"/>
                <w:iCs w:val="0"/>
                <w:color w:val="000000"/>
                <w:sz w:val="15"/>
                <w:szCs w:val="15"/>
                <w:u w:val="none"/>
              </w:rPr>
            </w:pPr>
          </w:p>
        </w:tc>
      </w:tr>
      <w:tr>
        <w:trPr>
          <w:trHeight w:val="652" w:hRule="atLeast"/>
        </w:trPr>
        <w:tc>
          <w:tcPr>
            <w:tcW w:w="2569"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w:t>
            </w:r>
          </w:p>
        </w:tc>
        <w:tc>
          <w:tcPr>
            <w:tcW w:w="199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住房保障支出</w:t>
            </w:r>
          </w:p>
        </w:tc>
        <w:tc>
          <w:tcPr>
            <w:tcW w:w="103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bdr w:val="none" w:color="auto" w:sz="0" w:space="0"/>
                <w:lang w:val="en-US" w:eastAsia="zh-CN" w:bidi="ar"/>
              </w:rPr>
              <w:t xml:space="preserve">62.61 </w:t>
            </w:r>
          </w:p>
        </w:tc>
        <w:tc>
          <w:tcPr>
            <w:tcW w:w="130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bdr w:val="none" w:color="auto" w:sz="0" w:space="0"/>
                <w:lang w:val="en-US" w:eastAsia="zh-CN" w:bidi="ar"/>
              </w:rPr>
              <w:t xml:space="preserve">62.61 </w:t>
            </w:r>
          </w:p>
        </w:tc>
        <w:tc>
          <w:tcPr>
            <w:tcW w:w="102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Arial" w:hAnsi="Arial" w:cs="Arial"/>
                <w:i w:val="0"/>
                <w:iCs w:val="0"/>
                <w:color w:val="000000"/>
                <w:sz w:val="15"/>
                <w:szCs w:val="15"/>
                <w:u w:val="none"/>
              </w:rPr>
            </w:pPr>
          </w:p>
        </w:tc>
        <w:tc>
          <w:tcPr>
            <w:tcW w:w="387"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Arial" w:hAnsi="Arial" w:cs="Arial"/>
                <w:i w:val="0"/>
                <w:iCs w:val="0"/>
                <w:color w:val="000000"/>
                <w:sz w:val="15"/>
                <w:szCs w:val="15"/>
                <w:u w:val="none"/>
              </w:rPr>
            </w:pPr>
          </w:p>
        </w:tc>
        <w:tc>
          <w:tcPr>
            <w:tcW w:w="387"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Arial" w:hAnsi="Arial" w:cs="Arial"/>
                <w:i w:val="0"/>
                <w:iCs w:val="0"/>
                <w:color w:val="000000"/>
                <w:sz w:val="15"/>
                <w:szCs w:val="15"/>
                <w:u w:val="none"/>
              </w:rPr>
            </w:pPr>
          </w:p>
        </w:tc>
        <w:tc>
          <w:tcPr>
            <w:tcW w:w="103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Arial" w:hAnsi="Arial" w:cs="Arial"/>
                <w:i w:val="0"/>
                <w:iCs w:val="0"/>
                <w:color w:val="000000"/>
                <w:sz w:val="15"/>
                <w:szCs w:val="15"/>
                <w:u w:val="none"/>
              </w:rPr>
            </w:pPr>
          </w:p>
        </w:tc>
      </w:tr>
      <w:tr>
        <w:tblPrEx>
          <w:shd w:val="clear"/>
        </w:tblPrEx>
        <w:trPr>
          <w:trHeight w:val="652" w:hRule="atLeast"/>
        </w:trPr>
        <w:tc>
          <w:tcPr>
            <w:tcW w:w="2569"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22102</w:t>
            </w:r>
          </w:p>
        </w:tc>
        <w:tc>
          <w:tcPr>
            <w:tcW w:w="199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住房改革支出</w:t>
            </w:r>
          </w:p>
        </w:tc>
        <w:tc>
          <w:tcPr>
            <w:tcW w:w="103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bdr w:val="none" w:color="auto" w:sz="0" w:space="0"/>
                <w:lang w:val="en-US" w:eastAsia="zh-CN" w:bidi="ar"/>
              </w:rPr>
              <w:t xml:space="preserve">62.61 </w:t>
            </w:r>
          </w:p>
        </w:tc>
        <w:tc>
          <w:tcPr>
            <w:tcW w:w="130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bdr w:val="none" w:color="auto" w:sz="0" w:space="0"/>
                <w:lang w:val="en-US" w:eastAsia="zh-CN" w:bidi="ar"/>
              </w:rPr>
              <w:t xml:space="preserve">62.61 </w:t>
            </w:r>
          </w:p>
        </w:tc>
        <w:tc>
          <w:tcPr>
            <w:tcW w:w="102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Arial" w:hAnsi="Arial" w:cs="Arial"/>
                <w:i w:val="0"/>
                <w:iCs w:val="0"/>
                <w:color w:val="000000"/>
                <w:sz w:val="15"/>
                <w:szCs w:val="15"/>
                <w:u w:val="none"/>
              </w:rPr>
            </w:pPr>
          </w:p>
        </w:tc>
        <w:tc>
          <w:tcPr>
            <w:tcW w:w="387"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Arial" w:hAnsi="Arial" w:cs="Arial"/>
                <w:i w:val="0"/>
                <w:iCs w:val="0"/>
                <w:color w:val="000000"/>
                <w:sz w:val="15"/>
                <w:szCs w:val="15"/>
                <w:u w:val="none"/>
              </w:rPr>
            </w:pPr>
          </w:p>
        </w:tc>
        <w:tc>
          <w:tcPr>
            <w:tcW w:w="387"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Arial" w:hAnsi="Arial" w:cs="Arial"/>
                <w:i w:val="0"/>
                <w:iCs w:val="0"/>
                <w:color w:val="000000"/>
                <w:sz w:val="15"/>
                <w:szCs w:val="15"/>
                <w:u w:val="none"/>
              </w:rPr>
            </w:pPr>
          </w:p>
        </w:tc>
        <w:tc>
          <w:tcPr>
            <w:tcW w:w="103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Arial" w:hAnsi="Arial" w:cs="Arial"/>
                <w:i w:val="0"/>
                <w:iCs w:val="0"/>
                <w:color w:val="000000"/>
                <w:sz w:val="15"/>
                <w:szCs w:val="15"/>
                <w:u w:val="none"/>
              </w:rPr>
            </w:pPr>
          </w:p>
        </w:tc>
      </w:tr>
      <w:tr>
        <w:trPr>
          <w:trHeight w:val="652" w:hRule="atLeast"/>
        </w:trPr>
        <w:tc>
          <w:tcPr>
            <w:tcW w:w="2569"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2210201</w:t>
            </w:r>
          </w:p>
        </w:tc>
        <w:tc>
          <w:tcPr>
            <w:tcW w:w="199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住房公积金</w:t>
            </w:r>
          </w:p>
        </w:tc>
        <w:tc>
          <w:tcPr>
            <w:tcW w:w="103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bdr w:val="none" w:color="auto" w:sz="0" w:space="0"/>
                <w:lang w:val="en-US" w:eastAsia="zh-CN" w:bidi="ar"/>
              </w:rPr>
              <w:t xml:space="preserve">62.61 </w:t>
            </w:r>
          </w:p>
        </w:tc>
        <w:tc>
          <w:tcPr>
            <w:tcW w:w="130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bdr w:val="none" w:color="auto" w:sz="0" w:space="0"/>
                <w:lang w:val="en-US" w:eastAsia="zh-CN" w:bidi="ar"/>
              </w:rPr>
              <w:t xml:space="preserve">62.61 </w:t>
            </w:r>
          </w:p>
        </w:tc>
        <w:tc>
          <w:tcPr>
            <w:tcW w:w="102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Arial" w:hAnsi="Arial" w:cs="Arial"/>
                <w:i w:val="0"/>
                <w:iCs w:val="0"/>
                <w:color w:val="000000"/>
                <w:sz w:val="15"/>
                <w:szCs w:val="15"/>
                <w:u w:val="none"/>
              </w:rPr>
            </w:pPr>
          </w:p>
        </w:tc>
        <w:tc>
          <w:tcPr>
            <w:tcW w:w="387"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Arial" w:hAnsi="Arial" w:cs="Arial"/>
                <w:i w:val="0"/>
                <w:iCs w:val="0"/>
                <w:color w:val="000000"/>
                <w:sz w:val="15"/>
                <w:szCs w:val="15"/>
                <w:u w:val="none"/>
              </w:rPr>
            </w:pPr>
          </w:p>
        </w:tc>
        <w:tc>
          <w:tcPr>
            <w:tcW w:w="387"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Arial" w:hAnsi="Arial" w:cs="Arial"/>
                <w:i w:val="0"/>
                <w:iCs w:val="0"/>
                <w:color w:val="000000"/>
                <w:sz w:val="15"/>
                <w:szCs w:val="15"/>
                <w:u w:val="none"/>
              </w:rPr>
            </w:pPr>
          </w:p>
        </w:tc>
        <w:tc>
          <w:tcPr>
            <w:tcW w:w="103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Arial" w:hAnsi="Arial" w:cs="Arial"/>
                <w:i w:val="0"/>
                <w:iCs w:val="0"/>
                <w:color w:val="000000"/>
                <w:sz w:val="15"/>
                <w:szCs w:val="15"/>
                <w:u w:val="none"/>
              </w:rPr>
            </w:pPr>
          </w:p>
        </w:tc>
      </w:tr>
      <w:tr>
        <w:tblPrEx>
          <w:shd w:val="clear"/>
          <w:tblCellMar>
            <w:top w:w="0" w:type="dxa"/>
            <w:left w:w="108" w:type="dxa"/>
            <w:bottom w:w="0" w:type="dxa"/>
            <w:right w:w="108" w:type="dxa"/>
          </w:tblCellMar>
        </w:tblPrEx>
        <w:trPr>
          <w:trHeight w:val="336" w:hRule="atLeast"/>
        </w:trPr>
        <w:tc>
          <w:tcPr>
            <w:tcW w:w="9739" w:type="dxa"/>
            <w:gridSpan w:val="10"/>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注：本表反映部门本年度各项支出情况。</w:t>
            </w:r>
          </w:p>
        </w:tc>
      </w:tr>
    </w:tbl>
    <w:p>
      <w:pPr>
        <w:rPr>
          <w:rFonts w:hint="default"/>
          <w:lang w:val="en-US" w:eastAsia="zh-CN"/>
        </w:rPr>
      </w:pPr>
      <w:r>
        <w:rPr>
          <w:rFonts w:hint="default"/>
          <w:lang w:val="en-US" w:eastAsia="zh-CN"/>
        </w:rPr>
        <w:br w:type="page"/>
      </w:r>
    </w:p>
    <w:tbl>
      <w:tblPr>
        <w:tblStyle w:val="6"/>
        <w:tblW w:w="9520" w:type="dxa"/>
        <w:jc w:val="center"/>
        <w:shd w:val="clear" w:color="auto" w:fill="auto"/>
        <w:tblLayout w:type="fixed"/>
        <w:tblCellMar>
          <w:top w:w="0" w:type="dxa"/>
          <w:left w:w="0" w:type="dxa"/>
          <w:bottom w:w="0" w:type="dxa"/>
          <w:right w:w="0" w:type="dxa"/>
        </w:tblCellMar>
      </w:tblPr>
      <w:tblGrid>
        <w:gridCol w:w="2661"/>
        <w:gridCol w:w="480"/>
        <w:gridCol w:w="868"/>
        <w:gridCol w:w="1902"/>
        <w:gridCol w:w="750"/>
        <w:gridCol w:w="1215"/>
        <w:gridCol w:w="855"/>
        <w:gridCol w:w="789"/>
      </w:tblGrid>
      <w:tr>
        <w:tblPrEx>
          <w:tblCellMar>
            <w:top w:w="0" w:type="dxa"/>
            <w:left w:w="0" w:type="dxa"/>
            <w:bottom w:w="0" w:type="dxa"/>
            <w:right w:w="0" w:type="dxa"/>
          </w:tblCellMar>
        </w:tblPrEx>
        <w:trPr>
          <w:trHeight w:val="406" w:hRule="atLeast"/>
          <w:jc w:val="center"/>
        </w:trPr>
        <w:tc>
          <w:tcPr>
            <w:tcW w:w="9520" w:type="dxa"/>
            <w:gridSpan w:val="8"/>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财政拨款收入支出决算总表</w:t>
            </w:r>
          </w:p>
        </w:tc>
      </w:tr>
      <w:tr>
        <w:tblPrEx>
          <w:tblCellMar>
            <w:top w:w="0" w:type="dxa"/>
            <w:left w:w="0" w:type="dxa"/>
            <w:bottom w:w="0" w:type="dxa"/>
            <w:right w:w="0" w:type="dxa"/>
          </w:tblCellMar>
        </w:tblPrEx>
        <w:trPr>
          <w:trHeight w:val="90" w:hRule="atLeast"/>
          <w:jc w:val="center"/>
        </w:trPr>
        <w:tc>
          <w:tcPr>
            <w:tcW w:w="2661"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13"/>
                <w:szCs w:val="13"/>
                <w:u w:val="none"/>
              </w:rPr>
            </w:pPr>
          </w:p>
        </w:tc>
        <w:tc>
          <w:tcPr>
            <w:tcW w:w="4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3"/>
                <w:szCs w:val="13"/>
                <w:u w:val="none"/>
              </w:rPr>
            </w:pPr>
          </w:p>
        </w:tc>
        <w:tc>
          <w:tcPr>
            <w:tcW w:w="86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3"/>
                <w:szCs w:val="13"/>
                <w:u w:val="none"/>
              </w:rPr>
            </w:pPr>
          </w:p>
        </w:tc>
        <w:tc>
          <w:tcPr>
            <w:tcW w:w="190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3"/>
                <w:szCs w:val="13"/>
                <w:u w:val="none"/>
              </w:rPr>
            </w:pPr>
          </w:p>
        </w:tc>
        <w:tc>
          <w:tcPr>
            <w:tcW w:w="75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3"/>
                <w:szCs w:val="13"/>
                <w:u w:val="none"/>
              </w:rPr>
            </w:pPr>
          </w:p>
        </w:tc>
        <w:tc>
          <w:tcPr>
            <w:tcW w:w="2859"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公开04表</w:t>
            </w:r>
          </w:p>
        </w:tc>
      </w:tr>
      <w:tr>
        <w:tblPrEx>
          <w:tblCellMar>
            <w:top w:w="0" w:type="dxa"/>
            <w:left w:w="0" w:type="dxa"/>
            <w:bottom w:w="0" w:type="dxa"/>
            <w:right w:w="0" w:type="dxa"/>
          </w:tblCellMar>
        </w:tblPrEx>
        <w:trPr>
          <w:trHeight w:val="297" w:hRule="atLeast"/>
          <w:jc w:val="center"/>
        </w:trPr>
        <w:tc>
          <w:tcPr>
            <w:tcW w:w="266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部门：</w:t>
            </w:r>
          </w:p>
        </w:tc>
        <w:tc>
          <w:tcPr>
            <w:tcW w:w="4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3"/>
                <w:szCs w:val="13"/>
                <w:u w:val="none"/>
              </w:rPr>
            </w:pPr>
          </w:p>
        </w:tc>
        <w:tc>
          <w:tcPr>
            <w:tcW w:w="86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3"/>
                <w:szCs w:val="13"/>
                <w:u w:val="none"/>
              </w:rPr>
            </w:pPr>
          </w:p>
        </w:tc>
        <w:tc>
          <w:tcPr>
            <w:tcW w:w="190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3"/>
                <w:szCs w:val="13"/>
                <w:u w:val="none"/>
              </w:rPr>
            </w:pPr>
          </w:p>
        </w:tc>
        <w:tc>
          <w:tcPr>
            <w:tcW w:w="75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3"/>
                <w:szCs w:val="13"/>
                <w:u w:val="none"/>
              </w:rPr>
            </w:pPr>
          </w:p>
        </w:tc>
        <w:tc>
          <w:tcPr>
            <w:tcW w:w="2859"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金额单位：万元</w:t>
            </w:r>
          </w:p>
        </w:tc>
      </w:tr>
      <w:tr>
        <w:tblPrEx>
          <w:shd w:val="clear" w:color="auto" w:fill="auto"/>
          <w:tblCellMar>
            <w:top w:w="0" w:type="dxa"/>
            <w:left w:w="0" w:type="dxa"/>
            <w:bottom w:w="0" w:type="dxa"/>
            <w:right w:w="0" w:type="dxa"/>
          </w:tblCellMar>
        </w:tblPrEx>
        <w:trPr>
          <w:trHeight w:val="90" w:hRule="atLeast"/>
          <w:jc w:val="center"/>
        </w:trPr>
        <w:tc>
          <w:tcPr>
            <w:tcW w:w="40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     入</w:t>
            </w:r>
          </w:p>
        </w:tc>
        <w:tc>
          <w:tcPr>
            <w:tcW w:w="5511" w:type="dxa"/>
            <w:gridSpan w:val="5"/>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支     出</w:t>
            </w:r>
          </w:p>
        </w:tc>
      </w:tr>
      <w:tr>
        <w:tblPrEx>
          <w:shd w:val="clear" w:color="auto" w:fill="auto"/>
          <w:tblCellMar>
            <w:top w:w="0" w:type="dxa"/>
            <w:left w:w="0" w:type="dxa"/>
            <w:bottom w:w="0" w:type="dxa"/>
            <w:right w:w="0" w:type="dxa"/>
          </w:tblCellMar>
        </w:tblPrEx>
        <w:trPr>
          <w:trHeight w:val="312" w:hRule="atLeast"/>
          <w:jc w:val="center"/>
        </w:trPr>
        <w:tc>
          <w:tcPr>
            <w:tcW w:w="266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w:t>
            </w:r>
          </w:p>
        </w:tc>
        <w:tc>
          <w:tcPr>
            <w:tcW w:w="48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行次</w:t>
            </w:r>
          </w:p>
        </w:tc>
        <w:tc>
          <w:tcPr>
            <w:tcW w:w="8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w:t>
            </w:r>
          </w:p>
        </w:tc>
        <w:tc>
          <w:tcPr>
            <w:tcW w:w="190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w:t>
            </w:r>
          </w:p>
        </w:tc>
        <w:tc>
          <w:tcPr>
            <w:tcW w:w="7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行次</w:t>
            </w:r>
          </w:p>
        </w:tc>
        <w:tc>
          <w:tcPr>
            <w:tcW w:w="1215"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合计</w:t>
            </w:r>
          </w:p>
        </w:tc>
        <w:tc>
          <w:tcPr>
            <w:tcW w:w="8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一般公共预算财政拨款</w:t>
            </w:r>
          </w:p>
        </w:tc>
        <w:tc>
          <w:tcPr>
            <w:tcW w:w="7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政府性基金预算财政拨款</w:t>
            </w:r>
          </w:p>
        </w:tc>
      </w:tr>
      <w:tr>
        <w:tblPrEx>
          <w:shd w:val="clear" w:color="auto" w:fill="auto"/>
          <w:tblCellMar>
            <w:top w:w="0" w:type="dxa"/>
            <w:left w:w="0" w:type="dxa"/>
            <w:bottom w:w="0" w:type="dxa"/>
            <w:right w:w="0" w:type="dxa"/>
          </w:tblCellMar>
        </w:tblPrEx>
        <w:trPr>
          <w:trHeight w:val="312" w:hRule="atLeast"/>
          <w:jc w:val="center"/>
        </w:trPr>
        <w:tc>
          <w:tcPr>
            <w:tcW w:w="266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48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90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21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90" w:hRule="atLeast"/>
          <w:jc w:val="center"/>
        </w:trPr>
        <w:tc>
          <w:tcPr>
            <w:tcW w:w="26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栏次</w:t>
            </w: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19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栏次</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2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r>
      <w:tr>
        <w:tblPrEx>
          <w:tblCellMar>
            <w:top w:w="0" w:type="dxa"/>
            <w:left w:w="0" w:type="dxa"/>
            <w:bottom w:w="0" w:type="dxa"/>
            <w:right w:w="0" w:type="dxa"/>
          </w:tblCellMar>
        </w:tblPrEx>
        <w:trPr>
          <w:trHeight w:val="90" w:hRule="atLeast"/>
          <w:jc w:val="center"/>
        </w:trPr>
        <w:tc>
          <w:tcPr>
            <w:tcW w:w="26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一、一般公共预算财政拨款</w:t>
            </w: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3"/>
                <w:szCs w:val="13"/>
                <w:u w:val="none"/>
                <w:lang w:val="en-US" w:eastAsia="zh-CN" w:bidi="ar"/>
              </w:rPr>
              <w:t xml:space="preserve">2191.48 </w:t>
            </w:r>
          </w:p>
        </w:tc>
        <w:tc>
          <w:tcPr>
            <w:tcW w:w="19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一、一般公共服务支出</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12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90" w:hRule="atLeast"/>
          <w:jc w:val="center"/>
        </w:trPr>
        <w:tc>
          <w:tcPr>
            <w:tcW w:w="26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二、政府性基金预算财政拨款</w:t>
            </w: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3"/>
                <w:szCs w:val="13"/>
                <w:u w:val="none"/>
                <w:lang w:val="en-US" w:eastAsia="zh-CN" w:bidi="ar"/>
              </w:rPr>
              <w:t xml:space="preserve">0.00 </w:t>
            </w:r>
          </w:p>
        </w:tc>
        <w:tc>
          <w:tcPr>
            <w:tcW w:w="19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二、外交支出</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w:t>
            </w:r>
          </w:p>
        </w:tc>
        <w:tc>
          <w:tcPr>
            <w:tcW w:w="12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90" w:hRule="atLeast"/>
          <w:jc w:val="center"/>
        </w:trPr>
        <w:tc>
          <w:tcPr>
            <w:tcW w:w="26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6"/>
                <w:szCs w:val="16"/>
                <w:u w:val="none"/>
              </w:rPr>
            </w:pPr>
          </w:p>
        </w:tc>
        <w:tc>
          <w:tcPr>
            <w:tcW w:w="19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三、国防支出</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w:t>
            </w:r>
          </w:p>
        </w:tc>
        <w:tc>
          <w:tcPr>
            <w:tcW w:w="12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90" w:hRule="atLeast"/>
          <w:jc w:val="center"/>
        </w:trPr>
        <w:tc>
          <w:tcPr>
            <w:tcW w:w="26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6"/>
                <w:szCs w:val="16"/>
                <w:u w:val="none"/>
              </w:rPr>
            </w:pPr>
          </w:p>
        </w:tc>
        <w:tc>
          <w:tcPr>
            <w:tcW w:w="19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四、公共安全支出</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w:t>
            </w:r>
          </w:p>
        </w:tc>
        <w:tc>
          <w:tcPr>
            <w:tcW w:w="12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3"/>
                <w:szCs w:val="13"/>
                <w:u w:val="none"/>
                <w:lang w:val="en-US" w:eastAsia="zh-CN" w:bidi="ar"/>
              </w:rPr>
              <w:t xml:space="preserve">1977.31 </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3"/>
                <w:szCs w:val="13"/>
                <w:u w:val="none"/>
                <w:lang w:val="en-US" w:eastAsia="zh-CN" w:bidi="ar"/>
              </w:rPr>
              <w:t xml:space="preserve">1977.31 </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90" w:hRule="atLeast"/>
          <w:jc w:val="center"/>
        </w:trPr>
        <w:tc>
          <w:tcPr>
            <w:tcW w:w="26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6"/>
                <w:szCs w:val="16"/>
                <w:u w:val="none"/>
              </w:rPr>
            </w:pPr>
          </w:p>
        </w:tc>
        <w:tc>
          <w:tcPr>
            <w:tcW w:w="19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五、教育支出</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w:t>
            </w:r>
          </w:p>
        </w:tc>
        <w:tc>
          <w:tcPr>
            <w:tcW w:w="12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90" w:hRule="atLeast"/>
          <w:jc w:val="center"/>
        </w:trPr>
        <w:tc>
          <w:tcPr>
            <w:tcW w:w="26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6"/>
                <w:szCs w:val="16"/>
                <w:u w:val="none"/>
              </w:rPr>
            </w:pPr>
          </w:p>
        </w:tc>
        <w:tc>
          <w:tcPr>
            <w:tcW w:w="19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六、科学技术支出</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w:t>
            </w:r>
          </w:p>
        </w:tc>
        <w:tc>
          <w:tcPr>
            <w:tcW w:w="12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90" w:hRule="atLeast"/>
          <w:jc w:val="center"/>
        </w:trPr>
        <w:tc>
          <w:tcPr>
            <w:tcW w:w="26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6"/>
                <w:szCs w:val="16"/>
                <w:u w:val="none"/>
              </w:rPr>
            </w:pPr>
          </w:p>
        </w:tc>
        <w:tc>
          <w:tcPr>
            <w:tcW w:w="19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七、文化旅游体育与传媒支出</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w:t>
            </w:r>
          </w:p>
        </w:tc>
        <w:tc>
          <w:tcPr>
            <w:tcW w:w="12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90" w:hRule="atLeast"/>
          <w:jc w:val="center"/>
        </w:trPr>
        <w:tc>
          <w:tcPr>
            <w:tcW w:w="26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6"/>
                <w:szCs w:val="16"/>
                <w:u w:val="none"/>
              </w:rPr>
            </w:pPr>
          </w:p>
        </w:tc>
        <w:tc>
          <w:tcPr>
            <w:tcW w:w="19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八、社会保障和就业支出</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37</w:t>
            </w:r>
          </w:p>
        </w:tc>
        <w:tc>
          <w:tcPr>
            <w:tcW w:w="12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3"/>
                <w:szCs w:val="13"/>
                <w:u w:val="none"/>
                <w:lang w:val="en-US" w:eastAsia="zh-CN" w:bidi="ar"/>
              </w:rPr>
              <w:t xml:space="preserve">101.95 </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3"/>
                <w:szCs w:val="13"/>
                <w:u w:val="none"/>
                <w:lang w:val="en-US" w:eastAsia="zh-CN" w:bidi="ar"/>
              </w:rPr>
              <w:t xml:space="preserve">101.95 </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90" w:hRule="atLeast"/>
          <w:jc w:val="center"/>
        </w:trPr>
        <w:tc>
          <w:tcPr>
            <w:tcW w:w="26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6"/>
                <w:szCs w:val="16"/>
                <w:u w:val="none"/>
              </w:rPr>
            </w:pPr>
          </w:p>
        </w:tc>
        <w:tc>
          <w:tcPr>
            <w:tcW w:w="19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九、卫生健康支出</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38</w:t>
            </w:r>
          </w:p>
        </w:tc>
        <w:tc>
          <w:tcPr>
            <w:tcW w:w="12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90" w:hRule="atLeast"/>
          <w:jc w:val="center"/>
        </w:trPr>
        <w:tc>
          <w:tcPr>
            <w:tcW w:w="26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6"/>
                <w:szCs w:val="16"/>
                <w:u w:val="none"/>
              </w:rPr>
            </w:pPr>
          </w:p>
        </w:tc>
        <w:tc>
          <w:tcPr>
            <w:tcW w:w="19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十、节能环保支出</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w:t>
            </w:r>
          </w:p>
        </w:tc>
        <w:tc>
          <w:tcPr>
            <w:tcW w:w="12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90" w:hRule="atLeast"/>
          <w:jc w:val="center"/>
        </w:trPr>
        <w:tc>
          <w:tcPr>
            <w:tcW w:w="26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6"/>
                <w:szCs w:val="16"/>
                <w:u w:val="none"/>
              </w:rPr>
            </w:pPr>
          </w:p>
        </w:tc>
        <w:tc>
          <w:tcPr>
            <w:tcW w:w="19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十一、城乡社区支出</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2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90" w:hRule="atLeast"/>
          <w:jc w:val="center"/>
        </w:trPr>
        <w:tc>
          <w:tcPr>
            <w:tcW w:w="26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6"/>
                <w:szCs w:val="16"/>
                <w:u w:val="none"/>
              </w:rPr>
            </w:pPr>
          </w:p>
        </w:tc>
        <w:tc>
          <w:tcPr>
            <w:tcW w:w="19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十二、农林水支出</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41</w:t>
            </w:r>
          </w:p>
        </w:tc>
        <w:tc>
          <w:tcPr>
            <w:tcW w:w="12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90" w:hRule="atLeast"/>
          <w:jc w:val="center"/>
        </w:trPr>
        <w:tc>
          <w:tcPr>
            <w:tcW w:w="26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6"/>
                <w:szCs w:val="16"/>
                <w:u w:val="none"/>
              </w:rPr>
            </w:pPr>
          </w:p>
        </w:tc>
        <w:tc>
          <w:tcPr>
            <w:tcW w:w="19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十三、交通运输支出</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42</w:t>
            </w:r>
          </w:p>
        </w:tc>
        <w:tc>
          <w:tcPr>
            <w:tcW w:w="12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90" w:hRule="atLeast"/>
          <w:jc w:val="center"/>
        </w:trPr>
        <w:tc>
          <w:tcPr>
            <w:tcW w:w="26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6"/>
                <w:szCs w:val="16"/>
                <w:u w:val="none"/>
              </w:rPr>
            </w:pPr>
          </w:p>
        </w:tc>
        <w:tc>
          <w:tcPr>
            <w:tcW w:w="19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十四、资源勘探信息等支出</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43</w:t>
            </w:r>
          </w:p>
        </w:tc>
        <w:tc>
          <w:tcPr>
            <w:tcW w:w="12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90" w:hRule="atLeast"/>
          <w:jc w:val="center"/>
        </w:trPr>
        <w:tc>
          <w:tcPr>
            <w:tcW w:w="26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6"/>
                <w:szCs w:val="16"/>
                <w:u w:val="none"/>
              </w:rPr>
            </w:pPr>
          </w:p>
        </w:tc>
        <w:tc>
          <w:tcPr>
            <w:tcW w:w="19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十五、商业服务业等支出</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44</w:t>
            </w:r>
          </w:p>
        </w:tc>
        <w:tc>
          <w:tcPr>
            <w:tcW w:w="12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90" w:hRule="atLeast"/>
          <w:jc w:val="center"/>
        </w:trPr>
        <w:tc>
          <w:tcPr>
            <w:tcW w:w="26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6"/>
                <w:szCs w:val="16"/>
                <w:u w:val="none"/>
              </w:rPr>
            </w:pPr>
          </w:p>
        </w:tc>
        <w:tc>
          <w:tcPr>
            <w:tcW w:w="19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十六、金融支出</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45</w:t>
            </w:r>
          </w:p>
        </w:tc>
        <w:tc>
          <w:tcPr>
            <w:tcW w:w="12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90" w:hRule="atLeast"/>
          <w:jc w:val="center"/>
        </w:trPr>
        <w:tc>
          <w:tcPr>
            <w:tcW w:w="26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6"/>
                <w:szCs w:val="16"/>
                <w:u w:val="none"/>
              </w:rPr>
            </w:pPr>
          </w:p>
        </w:tc>
        <w:tc>
          <w:tcPr>
            <w:tcW w:w="19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十七、援助其他地区支出</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46</w:t>
            </w:r>
          </w:p>
        </w:tc>
        <w:tc>
          <w:tcPr>
            <w:tcW w:w="12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90" w:hRule="atLeast"/>
          <w:jc w:val="center"/>
        </w:trPr>
        <w:tc>
          <w:tcPr>
            <w:tcW w:w="26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5"/>
                <w:szCs w:val="15"/>
                <w:u w:val="none"/>
              </w:rPr>
            </w:pPr>
          </w:p>
        </w:tc>
        <w:tc>
          <w:tcPr>
            <w:tcW w:w="19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十八、自然资源海洋气象等支出</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47</w:t>
            </w:r>
          </w:p>
        </w:tc>
        <w:tc>
          <w:tcPr>
            <w:tcW w:w="12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90" w:hRule="atLeast"/>
          <w:jc w:val="center"/>
        </w:trPr>
        <w:tc>
          <w:tcPr>
            <w:tcW w:w="26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6"/>
                <w:szCs w:val="16"/>
                <w:u w:val="none"/>
              </w:rPr>
            </w:pPr>
          </w:p>
        </w:tc>
        <w:tc>
          <w:tcPr>
            <w:tcW w:w="19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十九、住房保障支出</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48</w:t>
            </w:r>
          </w:p>
        </w:tc>
        <w:tc>
          <w:tcPr>
            <w:tcW w:w="12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3"/>
                <w:szCs w:val="13"/>
                <w:u w:val="none"/>
                <w:lang w:val="en-US" w:eastAsia="zh-CN" w:bidi="ar"/>
              </w:rPr>
              <w:t xml:space="preserve">62.61 </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3"/>
                <w:szCs w:val="13"/>
                <w:u w:val="none"/>
                <w:lang w:val="en-US" w:eastAsia="zh-CN" w:bidi="ar"/>
              </w:rPr>
              <w:t xml:space="preserve">62.61 </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90" w:hRule="atLeast"/>
          <w:jc w:val="center"/>
        </w:trPr>
        <w:tc>
          <w:tcPr>
            <w:tcW w:w="26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6"/>
                <w:szCs w:val="16"/>
                <w:u w:val="none"/>
              </w:rPr>
            </w:pPr>
          </w:p>
        </w:tc>
        <w:tc>
          <w:tcPr>
            <w:tcW w:w="19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二十、粮油物资储备支出</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49</w:t>
            </w:r>
          </w:p>
        </w:tc>
        <w:tc>
          <w:tcPr>
            <w:tcW w:w="12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90" w:hRule="atLeast"/>
          <w:jc w:val="center"/>
        </w:trPr>
        <w:tc>
          <w:tcPr>
            <w:tcW w:w="26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6"/>
                <w:szCs w:val="16"/>
                <w:u w:val="none"/>
              </w:rPr>
            </w:pPr>
          </w:p>
        </w:tc>
        <w:tc>
          <w:tcPr>
            <w:tcW w:w="19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3"/>
                <w:szCs w:val="13"/>
                <w:u w:val="none"/>
                <w:lang w:val="en-US" w:eastAsia="zh-CN" w:bidi="ar"/>
              </w:rPr>
              <w:t>二十一、灾害防治及应急管理支出</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12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90" w:hRule="atLeast"/>
          <w:jc w:val="center"/>
        </w:trPr>
        <w:tc>
          <w:tcPr>
            <w:tcW w:w="26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6"/>
                <w:szCs w:val="16"/>
                <w:u w:val="none"/>
              </w:rPr>
            </w:pPr>
          </w:p>
        </w:tc>
        <w:tc>
          <w:tcPr>
            <w:tcW w:w="19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二十二、其他支出</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51</w:t>
            </w:r>
          </w:p>
        </w:tc>
        <w:tc>
          <w:tcPr>
            <w:tcW w:w="12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90" w:hRule="atLeast"/>
          <w:jc w:val="center"/>
        </w:trPr>
        <w:tc>
          <w:tcPr>
            <w:tcW w:w="26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6"/>
                <w:szCs w:val="16"/>
                <w:u w:val="none"/>
              </w:rPr>
            </w:pPr>
          </w:p>
        </w:tc>
        <w:tc>
          <w:tcPr>
            <w:tcW w:w="19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二十四、债务付息支出</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52</w:t>
            </w:r>
          </w:p>
        </w:tc>
        <w:tc>
          <w:tcPr>
            <w:tcW w:w="12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90" w:hRule="atLeast"/>
          <w:jc w:val="center"/>
        </w:trPr>
        <w:tc>
          <w:tcPr>
            <w:tcW w:w="26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本年收入合计</w:t>
            </w: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3"/>
                <w:szCs w:val="13"/>
                <w:u w:val="none"/>
                <w:lang w:val="en-US" w:eastAsia="zh-CN" w:bidi="ar"/>
              </w:rPr>
              <w:t xml:space="preserve">2191.48 </w:t>
            </w:r>
          </w:p>
        </w:tc>
        <w:tc>
          <w:tcPr>
            <w:tcW w:w="19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本年支出合计</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53</w:t>
            </w:r>
          </w:p>
        </w:tc>
        <w:tc>
          <w:tcPr>
            <w:tcW w:w="12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3"/>
                <w:szCs w:val="13"/>
                <w:u w:val="none"/>
                <w:lang w:val="en-US" w:eastAsia="zh-CN" w:bidi="ar"/>
              </w:rPr>
              <w:t xml:space="preserve">2141.87 </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3"/>
                <w:szCs w:val="13"/>
                <w:u w:val="none"/>
                <w:lang w:val="en-US" w:eastAsia="zh-CN" w:bidi="ar"/>
              </w:rPr>
              <w:t xml:space="preserve">2141.87 </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90" w:hRule="atLeast"/>
          <w:jc w:val="center"/>
        </w:trPr>
        <w:tc>
          <w:tcPr>
            <w:tcW w:w="26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年初财政拨款结转和结余</w:t>
            </w: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3"/>
                <w:szCs w:val="13"/>
                <w:u w:val="none"/>
                <w:lang w:val="en-US" w:eastAsia="zh-CN" w:bidi="ar"/>
              </w:rPr>
              <w:t xml:space="preserve">518.33 </w:t>
            </w:r>
          </w:p>
        </w:tc>
        <w:tc>
          <w:tcPr>
            <w:tcW w:w="19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年末财政拨款结转和结余</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54</w:t>
            </w:r>
          </w:p>
        </w:tc>
        <w:tc>
          <w:tcPr>
            <w:tcW w:w="12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3"/>
                <w:szCs w:val="13"/>
                <w:u w:val="none"/>
                <w:lang w:val="en-US" w:eastAsia="zh-CN" w:bidi="ar"/>
              </w:rPr>
              <w:t xml:space="preserve">567.94 </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3"/>
                <w:szCs w:val="13"/>
                <w:u w:val="none"/>
                <w:lang w:val="en-US" w:eastAsia="zh-CN" w:bidi="ar"/>
              </w:rPr>
              <w:t xml:space="preserve">567.94 </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90" w:hRule="atLeast"/>
          <w:jc w:val="center"/>
        </w:trPr>
        <w:tc>
          <w:tcPr>
            <w:tcW w:w="26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一、一般公共预算财政拨款</w:t>
            </w: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3"/>
                <w:szCs w:val="13"/>
                <w:u w:val="none"/>
                <w:lang w:val="en-US" w:eastAsia="zh-CN" w:bidi="ar"/>
              </w:rPr>
              <w:t xml:space="preserve">518.33 </w:t>
            </w:r>
          </w:p>
        </w:tc>
        <w:tc>
          <w:tcPr>
            <w:tcW w:w="19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55</w:t>
            </w:r>
          </w:p>
        </w:tc>
        <w:tc>
          <w:tcPr>
            <w:tcW w:w="12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6"/>
                <w:szCs w:val="16"/>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6"/>
                <w:szCs w:val="16"/>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90" w:hRule="atLeast"/>
          <w:jc w:val="center"/>
        </w:trPr>
        <w:tc>
          <w:tcPr>
            <w:tcW w:w="26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二、政府性基金预算财政拨款</w:t>
            </w: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27</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3"/>
                <w:szCs w:val="13"/>
                <w:u w:val="none"/>
                <w:lang w:val="en-US" w:eastAsia="zh-CN" w:bidi="ar"/>
              </w:rPr>
              <w:t xml:space="preserve"> </w:t>
            </w:r>
          </w:p>
        </w:tc>
        <w:tc>
          <w:tcPr>
            <w:tcW w:w="19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56</w:t>
            </w:r>
          </w:p>
        </w:tc>
        <w:tc>
          <w:tcPr>
            <w:tcW w:w="12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6"/>
                <w:szCs w:val="16"/>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6"/>
                <w:szCs w:val="16"/>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90" w:hRule="atLeast"/>
          <w:jc w:val="center"/>
        </w:trPr>
        <w:tc>
          <w:tcPr>
            <w:tcW w:w="26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28</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6"/>
                <w:szCs w:val="16"/>
                <w:u w:val="none"/>
              </w:rPr>
            </w:pPr>
          </w:p>
        </w:tc>
        <w:tc>
          <w:tcPr>
            <w:tcW w:w="19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57</w:t>
            </w:r>
          </w:p>
        </w:tc>
        <w:tc>
          <w:tcPr>
            <w:tcW w:w="12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6"/>
                <w:szCs w:val="16"/>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6"/>
                <w:szCs w:val="16"/>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90" w:hRule="atLeast"/>
          <w:jc w:val="center"/>
        </w:trPr>
        <w:tc>
          <w:tcPr>
            <w:tcW w:w="26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总计</w:t>
            </w:r>
          </w:p>
        </w:tc>
        <w:tc>
          <w:tcPr>
            <w:tcW w:w="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29</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3"/>
                <w:szCs w:val="13"/>
                <w:u w:val="none"/>
                <w:lang w:val="en-US" w:eastAsia="zh-CN" w:bidi="ar"/>
              </w:rPr>
              <w:t xml:space="preserve">2709.81 </w:t>
            </w:r>
          </w:p>
        </w:tc>
        <w:tc>
          <w:tcPr>
            <w:tcW w:w="19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总计</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58</w:t>
            </w:r>
          </w:p>
        </w:tc>
        <w:tc>
          <w:tcPr>
            <w:tcW w:w="12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3"/>
                <w:szCs w:val="13"/>
                <w:u w:val="none"/>
                <w:lang w:val="en-US" w:eastAsia="zh-CN" w:bidi="ar"/>
              </w:rPr>
              <w:t xml:space="preserve">2709.81 </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3"/>
                <w:szCs w:val="13"/>
                <w:u w:val="none"/>
                <w:lang w:val="en-US" w:eastAsia="zh-CN" w:bidi="ar"/>
              </w:rPr>
              <w:t xml:space="preserve">2709.81 </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90" w:hRule="atLeast"/>
          <w:jc w:val="center"/>
        </w:trPr>
        <w:tc>
          <w:tcPr>
            <w:tcW w:w="9520"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注：本表反映部门本年度一般公共预算财政拨款和政府性基金预算财政拨款的总收支和年末结转结余情况。</w:t>
            </w:r>
          </w:p>
        </w:tc>
      </w:tr>
    </w:tbl>
    <w:p>
      <w:pPr>
        <w:rPr>
          <w:rFonts w:hint="default"/>
          <w:lang w:val="en-US" w:eastAsia="zh-CN"/>
        </w:rPr>
      </w:pPr>
      <w:r>
        <w:rPr>
          <w:rFonts w:hint="default"/>
          <w:lang w:val="en-US" w:eastAsia="zh-CN"/>
        </w:rPr>
        <w:br w:type="page"/>
      </w:r>
    </w:p>
    <w:tbl>
      <w:tblPr>
        <w:tblW w:w="4996" w:type="pct"/>
        <w:tblInd w:w="0" w:type="dxa"/>
        <w:shd w:val="clear"/>
        <w:tblLayout w:type="fixed"/>
        <w:tblCellMar>
          <w:top w:w="0" w:type="dxa"/>
          <w:left w:w="108" w:type="dxa"/>
          <w:bottom w:w="0" w:type="dxa"/>
          <w:right w:w="108" w:type="dxa"/>
        </w:tblCellMar>
      </w:tblPr>
      <w:tblGrid>
        <w:gridCol w:w="1614"/>
        <w:gridCol w:w="222"/>
        <w:gridCol w:w="240"/>
        <w:gridCol w:w="2819"/>
        <w:gridCol w:w="1330"/>
        <w:gridCol w:w="1220"/>
        <w:gridCol w:w="1837"/>
      </w:tblGrid>
      <w:tr>
        <w:tblPrEx>
          <w:tblCellMar>
            <w:top w:w="0" w:type="dxa"/>
            <w:left w:w="108" w:type="dxa"/>
            <w:bottom w:w="0" w:type="dxa"/>
            <w:right w:w="108" w:type="dxa"/>
          </w:tblCellMar>
        </w:tblPrEx>
        <w:trPr>
          <w:trHeight w:val="370" w:hRule="atLeast"/>
        </w:trPr>
        <w:tc>
          <w:tcPr>
            <w:tcW w:w="5000" w:type="pct"/>
            <w:gridSpan w:val="7"/>
            <w:tcBorders>
              <w:top w:val="nil"/>
              <w:left w:val="nil"/>
              <w:bottom w:val="nil"/>
              <w:right w:val="nil"/>
            </w:tcBorders>
            <w:shd w:val="clear"/>
            <w:noWrap/>
            <w:vAlign w:val="bottom"/>
          </w:tcPr>
          <w:p>
            <w:pPr>
              <w:jc w:val="center"/>
              <w:rPr>
                <w:rFonts w:hint="default" w:ascii="Arial" w:hAnsi="Arial" w:cs="Arial"/>
                <w:b/>
                <w:bCs/>
                <w:i w:val="0"/>
                <w:iCs w:val="0"/>
                <w:color w:val="000000"/>
                <w:sz w:val="20"/>
                <w:szCs w:val="20"/>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一般公共预算财政拨款支出决算表</w:t>
            </w:r>
          </w:p>
        </w:tc>
      </w:tr>
      <w:tr>
        <w:trPr>
          <w:trHeight w:val="260" w:hRule="atLeast"/>
        </w:trPr>
        <w:tc>
          <w:tcPr>
            <w:tcW w:w="869" w:type="pct"/>
            <w:tcBorders>
              <w:top w:val="nil"/>
              <w:left w:val="nil"/>
              <w:bottom w:val="nil"/>
              <w:right w:val="nil"/>
            </w:tcBorders>
            <w:shd w:val="clear"/>
            <w:noWrap/>
            <w:vAlign w:val="bottom"/>
          </w:tcPr>
          <w:p>
            <w:pPr>
              <w:rPr>
                <w:rFonts w:hint="default" w:ascii="Arial" w:hAnsi="Arial" w:cs="Arial"/>
                <w:i w:val="0"/>
                <w:iCs w:val="0"/>
                <w:color w:val="000000"/>
                <w:sz w:val="15"/>
                <w:szCs w:val="15"/>
                <w:u w:val="none"/>
              </w:rPr>
            </w:pPr>
          </w:p>
        </w:tc>
        <w:tc>
          <w:tcPr>
            <w:tcW w:w="119" w:type="pct"/>
            <w:tcBorders>
              <w:top w:val="nil"/>
              <w:left w:val="nil"/>
              <w:bottom w:val="nil"/>
              <w:right w:val="nil"/>
            </w:tcBorders>
            <w:shd w:val="clear"/>
            <w:noWrap/>
            <w:vAlign w:val="bottom"/>
          </w:tcPr>
          <w:p>
            <w:pPr>
              <w:rPr>
                <w:rFonts w:hint="default" w:ascii="Arial" w:hAnsi="Arial" w:cs="Arial"/>
                <w:i w:val="0"/>
                <w:iCs w:val="0"/>
                <w:color w:val="000000"/>
                <w:sz w:val="15"/>
                <w:szCs w:val="15"/>
                <w:u w:val="none"/>
              </w:rPr>
            </w:pPr>
          </w:p>
        </w:tc>
        <w:tc>
          <w:tcPr>
            <w:tcW w:w="129" w:type="pct"/>
            <w:tcBorders>
              <w:top w:val="nil"/>
              <w:left w:val="nil"/>
              <w:bottom w:val="nil"/>
              <w:right w:val="nil"/>
            </w:tcBorders>
            <w:shd w:val="clear"/>
            <w:noWrap/>
            <w:vAlign w:val="bottom"/>
          </w:tcPr>
          <w:p>
            <w:pPr>
              <w:rPr>
                <w:rFonts w:hint="default" w:ascii="Arial" w:hAnsi="Arial" w:cs="Arial"/>
                <w:i w:val="0"/>
                <w:iCs w:val="0"/>
                <w:color w:val="000000"/>
                <w:sz w:val="15"/>
                <w:szCs w:val="15"/>
                <w:u w:val="none"/>
              </w:rPr>
            </w:pPr>
          </w:p>
        </w:tc>
        <w:tc>
          <w:tcPr>
            <w:tcW w:w="1518" w:type="pct"/>
            <w:tcBorders>
              <w:top w:val="nil"/>
              <w:left w:val="nil"/>
              <w:bottom w:val="nil"/>
              <w:right w:val="nil"/>
            </w:tcBorders>
            <w:shd w:val="clear"/>
            <w:noWrap/>
            <w:vAlign w:val="bottom"/>
          </w:tcPr>
          <w:p>
            <w:pPr>
              <w:rPr>
                <w:rFonts w:hint="default" w:ascii="Arial" w:hAnsi="Arial" w:cs="Arial"/>
                <w:i w:val="0"/>
                <w:iCs w:val="0"/>
                <w:color w:val="000000"/>
                <w:sz w:val="15"/>
                <w:szCs w:val="15"/>
                <w:u w:val="none"/>
              </w:rPr>
            </w:pPr>
          </w:p>
        </w:tc>
        <w:tc>
          <w:tcPr>
            <w:tcW w:w="716" w:type="pct"/>
            <w:tcBorders>
              <w:top w:val="nil"/>
              <w:left w:val="nil"/>
              <w:bottom w:val="nil"/>
              <w:right w:val="nil"/>
            </w:tcBorders>
            <w:shd w:val="clear"/>
            <w:noWrap/>
            <w:vAlign w:val="bottom"/>
          </w:tcPr>
          <w:p>
            <w:pPr>
              <w:rPr>
                <w:rFonts w:hint="default" w:ascii="Arial" w:hAnsi="Arial" w:cs="Arial"/>
                <w:i w:val="0"/>
                <w:iCs w:val="0"/>
                <w:color w:val="000000"/>
                <w:sz w:val="15"/>
                <w:szCs w:val="15"/>
                <w:u w:val="none"/>
              </w:rPr>
            </w:pPr>
          </w:p>
        </w:tc>
        <w:tc>
          <w:tcPr>
            <w:tcW w:w="657" w:type="pct"/>
            <w:tcBorders>
              <w:top w:val="nil"/>
              <w:left w:val="nil"/>
              <w:bottom w:val="nil"/>
              <w:right w:val="nil"/>
            </w:tcBorders>
            <w:shd w:val="clear"/>
            <w:noWrap/>
            <w:vAlign w:val="bottom"/>
          </w:tcPr>
          <w:p>
            <w:pPr>
              <w:rPr>
                <w:rFonts w:hint="default" w:ascii="Arial" w:hAnsi="Arial" w:cs="Arial"/>
                <w:i w:val="0"/>
                <w:iCs w:val="0"/>
                <w:color w:val="000000"/>
                <w:sz w:val="15"/>
                <w:szCs w:val="15"/>
                <w:u w:val="none"/>
              </w:rPr>
            </w:pPr>
          </w:p>
        </w:tc>
        <w:tc>
          <w:tcPr>
            <w:tcW w:w="989" w:type="pct"/>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公开05表</w:t>
            </w:r>
          </w:p>
        </w:tc>
      </w:tr>
      <w:tr>
        <w:tblPrEx>
          <w:tblCellMar>
            <w:top w:w="0" w:type="dxa"/>
            <w:left w:w="108" w:type="dxa"/>
            <w:bottom w:w="0" w:type="dxa"/>
            <w:right w:w="108" w:type="dxa"/>
          </w:tblCellMar>
        </w:tblPrEx>
        <w:trPr>
          <w:trHeight w:val="260" w:hRule="atLeast"/>
        </w:trPr>
        <w:tc>
          <w:tcPr>
            <w:tcW w:w="2636" w:type="pct"/>
            <w:gridSpan w:val="4"/>
            <w:tcBorders>
              <w:top w:val="nil"/>
              <w:left w:val="nil"/>
              <w:bottom w:val="nil"/>
              <w:right w:val="nil"/>
            </w:tcBorders>
            <w:shd w:val="clear"/>
            <w:noWrap/>
            <w:vAlign w:val="bottom"/>
          </w:tcPr>
          <w:p>
            <w:pPr>
              <w:jc w:val="both"/>
              <w:rPr>
                <w:rFonts w:hint="default" w:ascii="Arial" w:hAnsi="Arial" w:cs="Arial"/>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部门：邯郸市复兴区人民检察院</w:t>
            </w:r>
          </w:p>
        </w:tc>
        <w:tc>
          <w:tcPr>
            <w:tcW w:w="716" w:type="pct"/>
            <w:tcBorders>
              <w:top w:val="nil"/>
              <w:left w:val="nil"/>
              <w:bottom w:val="nil"/>
              <w:right w:val="nil"/>
            </w:tcBorders>
            <w:shd w:val="clear"/>
            <w:noWrap/>
            <w:vAlign w:val="bottom"/>
          </w:tcPr>
          <w:p>
            <w:pPr>
              <w:rPr>
                <w:rFonts w:hint="default" w:ascii="Arial" w:hAnsi="Arial" w:cs="Arial"/>
                <w:i w:val="0"/>
                <w:iCs w:val="0"/>
                <w:color w:val="000000"/>
                <w:sz w:val="15"/>
                <w:szCs w:val="15"/>
                <w:u w:val="none"/>
              </w:rPr>
            </w:pPr>
          </w:p>
        </w:tc>
        <w:tc>
          <w:tcPr>
            <w:tcW w:w="657" w:type="pct"/>
            <w:tcBorders>
              <w:top w:val="nil"/>
              <w:left w:val="nil"/>
              <w:bottom w:val="nil"/>
              <w:right w:val="nil"/>
            </w:tcBorders>
            <w:shd w:val="clear"/>
            <w:noWrap/>
            <w:vAlign w:val="bottom"/>
          </w:tcPr>
          <w:p>
            <w:pPr>
              <w:rPr>
                <w:rFonts w:hint="default" w:ascii="Arial" w:hAnsi="Arial" w:cs="Arial"/>
                <w:i w:val="0"/>
                <w:iCs w:val="0"/>
                <w:color w:val="000000"/>
                <w:sz w:val="15"/>
                <w:szCs w:val="15"/>
                <w:u w:val="none"/>
              </w:rPr>
            </w:pPr>
          </w:p>
        </w:tc>
        <w:tc>
          <w:tcPr>
            <w:tcW w:w="989" w:type="pct"/>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金额单位：万元</w:t>
            </w:r>
          </w:p>
        </w:tc>
      </w:tr>
      <w:tr>
        <w:tblPrEx>
          <w:tblCellMar>
            <w:top w:w="0" w:type="dxa"/>
            <w:left w:w="108" w:type="dxa"/>
            <w:bottom w:w="0" w:type="dxa"/>
            <w:right w:w="108" w:type="dxa"/>
          </w:tblCellMar>
        </w:tblPrEx>
        <w:trPr>
          <w:trHeight w:val="308" w:hRule="atLeast"/>
        </w:trPr>
        <w:tc>
          <w:tcPr>
            <w:tcW w:w="2636" w:type="pct"/>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w:t>
            </w:r>
          </w:p>
        </w:tc>
        <w:tc>
          <w:tcPr>
            <w:tcW w:w="2363"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本年支出</w:t>
            </w:r>
          </w:p>
        </w:tc>
      </w:tr>
      <w:tr>
        <w:tblPrEx>
          <w:tblCellMar>
            <w:top w:w="0" w:type="dxa"/>
            <w:left w:w="108" w:type="dxa"/>
            <w:bottom w:w="0" w:type="dxa"/>
            <w:right w:w="108" w:type="dxa"/>
          </w:tblCellMar>
        </w:tblPrEx>
        <w:trPr>
          <w:trHeight w:val="308" w:hRule="atLeast"/>
        </w:trPr>
        <w:tc>
          <w:tcPr>
            <w:tcW w:w="1118" w:type="pct"/>
            <w:gridSpan w:val="3"/>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功能分类科目编码</w:t>
            </w:r>
          </w:p>
        </w:tc>
        <w:tc>
          <w:tcPr>
            <w:tcW w:w="1518"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科目名称</w:t>
            </w:r>
          </w:p>
        </w:tc>
        <w:tc>
          <w:tcPr>
            <w:tcW w:w="71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小计</w:t>
            </w:r>
          </w:p>
        </w:tc>
        <w:tc>
          <w:tcPr>
            <w:tcW w:w="65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基本支出</w:t>
            </w:r>
          </w:p>
        </w:tc>
        <w:tc>
          <w:tcPr>
            <w:tcW w:w="98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项目支出</w:t>
            </w:r>
          </w:p>
        </w:tc>
      </w:tr>
      <w:tr>
        <w:tblPrEx>
          <w:shd w:val="clear"/>
          <w:tblCellMar>
            <w:top w:w="0" w:type="dxa"/>
            <w:left w:w="108" w:type="dxa"/>
            <w:bottom w:w="0" w:type="dxa"/>
            <w:right w:w="108" w:type="dxa"/>
          </w:tblCellMar>
        </w:tblPrEx>
        <w:trPr>
          <w:trHeight w:val="277" w:hRule="atLeast"/>
        </w:trPr>
        <w:tc>
          <w:tcPr>
            <w:tcW w:w="1118" w:type="pct"/>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518"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71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8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308" w:hRule="atLeast"/>
        </w:trPr>
        <w:tc>
          <w:tcPr>
            <w:tcW w:w="1118" w:type="pct"/>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518"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71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8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308" w:hRule="atLeast"/>
        </w:trPr>
        <w:tc>
          <w:tcPr>
            <w:tcW w:w="2636" w:type="pct"/>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71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98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r>
      <w:tr>
        <w:tblPrEx>
          <w:shd w:val="clear"/>
          <w:tblCellMar>
            <w:top w:w="0" w:type="dxa"/>
            <w:left w:w="108" w:type="dxa"/>
            <w:bottom w:w="0" w:type="dxa"/>
            <w:right w:w="108" w:type="dxa"/>
          </w:tblCellMar>
        </w:tblPrEx>
        <w:trPr>
          <w:trHeight w:val="308" w:hRule="atLeast"/>
        </w:trPr>
        <w:tc>
          <w:tcPr>
            <w:tcW w:w="2636" w:type="pct"/>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716"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bdr w:val="none" w:color="auto" w:sz="0" w:space="0"/>
                <w:lang w:val="en-US" w:eastAsia="zh-CN" w:bidi="ar"/>
              </w:rPr>
              <w:t xml:space="preserve">2141.87 </w:t>
            </w:r>
          </w:p>
        </w:tc>
        <w:tc>
          <w:tcPr>
            <w:tcW w:w="657"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bdr w:val="none" w:color="auto" w:sz="0" w:space="0"/>
                <w:lang w:val="en-US" w:eastAsia="zh-CN" w:bidi="ar"/>
              </w:rPr>
              <w:t xml:space="preserve">1742.87 </w:t>
            </w:r>
          </w:p>
        </w:tc>
        <w:tc>
          <w:tcPr>
            <w:tcW w:w="989"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bdr w:val="none" w:color="auto" w:sz="0" w:space="0"/>
                <w:lang w:val="en-US" w:eastAsia="zh-CN" w:bidi="ar"/>
              </w:rPr>
              <w:t xml:space="preserve">399.00 </w:t>
            </w:r>
          </w:p>
        </w:tc>
      </w:tr>
      <w:tr>
        <w:tblPrEx>
          <w:shd w:val="clear"/>
          <w:tblCellMar>
            <w:top w:w="0" w:type="dxa"/>
            <w:left w:w="108" w:type="dxa"/>
            <w:bottom w:w="0" w:type="dxa"/>
            <w:right w:w="108" w:type="dxa"/>
          </w:tblCellMar>
        </w:tblPrEx>
        <w:trPr>
          <w:trHeight w:val="308" w:hRule="atLeast"/>
        </w:trPr>
        <w:tc>
          <w:tcPr>
            <w:tcW w:w="1118"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204</w:t>
            </w:r>
          </w:p>
        </w:tc>
        <w:tc>
          <w:tcPr>
            <w:tcW w:w="151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公共安全支出</w:t>
            </w:r>
          </w:p>
        </w:tc>
        <w:tc>
          <w:tcPr>
            <w:tcW w:w="716"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bdr w:val="none" w:color="auto" w:sz="0" w:space="0"/>
                <w:lang w:val="en-US" w:eastAsia="zh-CN" w:bidi="ar"/>
              </w:rPr>
              <w:t xml:space="preserve">1977.31 </w:t>
            </w:r>
          </w:p>
        </w:tc>
        <w:tc>
          <w:tcPr>
            <w:tcW w:w="657"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bdr w:val="none" w:color="auto" w:sz="0" w:space="0"/>
                <w:lang w:val="en-US" w:eastAsia="zh-CN" w:bidi="ar"/>
              </w:rPr>
              <w:t xml:space="preserve">1578.30 </w:t>
            </w:r>
          </w:p>
        </w:tc>
        <w:tc>
          <w:tcPr>
            <w:tcW w:w="989"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bdr w:val="none" w:color="auto" w:sz="0" w:space="0"/>
                <w:lang w:val="en-US" w:eastAsia="zh-CN" w:bidi="ar"/>
              </w:rPr>
              <w:t xml:space="preserve">399.00 </w:t>
            </w:r>
          </w:p>
        </w:tc>
      </w:tr>
      <w:tr>
        <w:tblPrEx>
          <w:shd w:val="clear"/>
          <w:tblCellMar>
            <w:top w:w="0" w:type="dxa"/>
            <w:left w:w="108" w:type="dxa"/>
            <w:bottom w:w="0" w:type="dxa"/>
            <w:right w:w="108" w:type="dxa"/>
          </w:tblCellMar>
        </w:tblPrEx>
        <w:trPr>
          <w:trHeight w:val="308" w:hRule="atLeast"/>
        </w:trPr>
        <w:tc>
          <w:tcPr>
            <w:tcW w:w="1118"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20404</w:t>
            </w:r>
          </w:p>
        </w:tc>
        <w:tc>
          <w:tcPr>
            <w:tcW w:w="151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检察</w:t>
            </w:r>
          </w:p>
        </w:tc>
        <w:tc>
          <w:tcPr>
            <w:tcW w:w="716"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bdr w:val="none" w:color="auto" w:sz="0" w:space="0"/>
                <w:lang w:val="en-US" w:eastAsia="zh-CN" w:bidi="ar"/>
              </w:rPr>
              <w:t xml:space="preserve">1977.31 </w:t>
            </w:r>
          </w:p>
        </w:tc>
        <w:tc>
          <w:tcPr>
            <w:tcW w:w="657"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bdr w:val="none" w:color="auto" w:sz="0" w:space="0"/>
                <w:lang w:val="en-US" w:eastAsia="zh-CN" w:bidi="ar"/>
              </w:rPr>
              <w:t xml:space="preserve">1578.30 </w:t>
            </w:r>
          </w:p>
        </w:tc>
        <w:tc>
          <w:tcPr>
            <w:tcW w:w="989"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bdr w:val="none" w:color="auto" w:sz="0" w:space="0"/>
                <w:lang w:val="en-US" w:eastAsia="zh-CN" w:bidi="ar"/>
              </w:rPr>
              <w:t xml:space="preserve">399.00 </w:t>
            </w:r>
          </w:p>
        </w:tc>
      </w:tr>
      <w:tr>
        <w:tblPrEx>
          <w:tblCellMar>
            <w:top w:w="0" w:type="dxa"/>
            <w:left w:w="108" w:type="dxa"/>
            <w:bottom w:w="0" w:type="dxa"/>
            <w:right w:w="108" w:type="dxa"/>
          </w:tblCellMar>
        </w:tblPrEx>
        <w:trPr>
          <w:trHeight w:val="308" w:hRule="atLeast"/>
        </w:trPr>
        <w:tc>
          <w:tcPr>
            <w:tcW w:w="1118"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2040401</w:t>
            </w:r>
          </w:p>
        </w:tc>
        <w:tc>
          <w:tcPr>
            <w:tcW w:w="151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716"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bdr w:val="none" w:color="auto" w:sz="0" w:space="0"/>
                <w:lang w:val="en-US" w:eastAsia="zh-CN" w:bidi="ar"/>
              </w:rPr>
              <w:t xml:space="preserve">1179.23 </w:t>
            </w:r>
          </w:p>
        </w:tc>
        <w:tc>
          <w:tcPr>
            <w:tcW w:w="657"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bdr w:val="none" w:color="auto" w:sz="0" w:space="0"/>
                <w:lang w:val="en-US" w:eastAsia="zh-CN" w:bidi="ar"/>
              </w:rPr>
              <w:t xml:space="preserve">1179.23 </w:t>
            </w:r>
          </w:p>
        </w:tc>
        <w:tc>
          <w:tcPr>
            <w:tcW w:w="989"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bdr w:val="none" w:color="auto" w:sz="0" w:space="0"/>
                <w:lang w:val="en-US" w:eastAsia="zh-CN" w:bidi="ar"/>
              </w:rPr>
              <w:t xml:space="preserve"> </w:t>
            </w:r>
          </w:p>
        </w:tc>
      </w:tr>
      <w:tr>
        <w:tblPrEx>
          <w:tblCellMar>
            <w:top w:w="0" w:type="dxa"/>
            <w:left w:w="108" w:type="dxa"/>
            <w:bottom w:w="0" w:type="dxa"/>
            <w:right w:w="108" w:type="dxa"/>
          </w:tblCellMar>
        </w:tblPrEx>
        <w:trPr>
          <w:trHeight w:val="308" w:hRule="atLeast"/>
        </w:trPr>
        <w:tc>
          <w:tcPr>
            <w:tcW w:w="1118"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2040402</w:t>
            </w:r>
          </w:p>
        </w:tc>
        <w:tc>
          <w:tcPr>
            <w:tcW w:w="151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一般行政管理事务</w:t>
            </w:r>
          </w:p>
        </w:tc>
        <w:tc>
          <w:tcPr>
            <w:tcW w:w="716"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bdr w:val="none" w:color="auto" w:sz="0" w:space="0"/>
                <w:lang w:val="en-US" w:eastAsia="zh-CN" w:bidi="ar"/>
              </w:rPr>
              <w:t xml:space="preserve">100.00 </w:t>
            </w:r>
          </w:p>
        </w:tc>
        <w:tc>
          <w:tcPr>
            <w:tcW w:w="657"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p>
        </w:tc>
        <w:tc>
          <w:tcPr>
            <w:tcW w:w="989"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bdr w:val="none" w:color="auto" w:sz="0" w:space="0"/>
                <w:lang w:val="en-US" w:eastAsia="zh-CN" w:bidi="ar"/>
              </w:rPr>
              <w:t xml:space="preserve">100.00 </w:t>
            </w:r>
          </w:p>
        </w:tc>
      </w:tr>
      <w:tr>
        <w:tblPrEx>
          <w:tblCellMar>
            <w:top w:w="0" w:type="dxa"/>
            <w:left w:w="108" w:type="dxa"/>
            <w:bottom w:w="0" w:type="dxa"/>
            <w:right w:w="108" w:type="dxa"/>
          </w:tblCellMar>
        </w:tblPrEx>
        <w:trPr>
          <w:trHeight w:val="308" w:hRule="atLeast"/>
        </w:trPr>
        <w:tc>
          <w:tcPr>
            <w:tcW w:w="1118"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2040409</w:t>
            </w:r>
          </w:p>
        </w:tc>
        <w:tc>
          <w:tcPr>
            <w:tcW w:w="151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“两房”建设</w:t>
            </w:r>
          </w:p>
        </w:tc>
        <w:tc>
          <w:tcPr>
            <w:tcW w:w="716"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bdr w:val="none" w:color="auto" w:sz="0" w:space="0"/>
                <w:lang w:val="en-US" w:eastAsia="zh-CN" w:bidi="ar"/>
              </w:rPr>
              <w:t xml:space="preserve">373.35 </w:t>
            </w:r>
          </w:p>
        </w:tc>
        <w:tc>
          <w:tcPr>
            <w:tcW w:w="657"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bdr w:val="none" w:color="auto" w:sz="0" w:space="0"/>
                <w:lang w:val="en-US" w:eastAsia="zh-CN" w:bidi="ar"/>
              </w:rPr>
              <w:t xml:space="preserve">117.51 </w:t>
            </w:r>
          </w:p>
        </w:tc>
        <w:tc>
          <w:tcPr>
            <w:tcW w:w="989"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bdr w:val="none" w:color="auto" w:sz="0" w:space="0"/>
                <w:lang w:val="en-US" w:eastAsia="zh-CN" w:bidi="ar"/>
              </w:rPr>
              <w:t xml:space="preserve">255.84 </w:t>
            </w:r>
          </w:p>
        </w:tc>
      </w:tr>
      <w:tr>
        <w:tblPrEx>
          <w:shd w:val="clear"/>
          <w:tblCellMar>
            <w:top w:w="0" w:type="dxa"/>
            <w:left w:w="108" w:type="dxa"/>
            <w:bottom w:w="0" w:type="dxa"/>
            <w:right w:w="108" w:type="dxa"/>
          </w:tblCellMar>
        </w:tblPrEx>
        <w:trPr>
          <w:trHeight w:val="308" w:hRule="atLeast"/>
        </w:trPr>
        <w:tc>
          <w:tcPr>
            <w:tcW w:w="1118"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2040410</w:t>
            </w:r>
          </w:p>
        </w:tc>
        <w:tc>
          <w:tcPr>
            <w:tcW w:w="151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检察监督</w:t>
            </w:r>
          </w:p>
        </w:tc>
        <w:tc>
          <w:tcPr>
            <w:tcW w:w="716"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bdr w:val="none" w:color="auto" w:sz="0" w:space="0"/>
                <w:lang w:val="en-US" w:eastAsia="zh-CN" w:bidi="ar"/>
              </w:rPr>
              <w:t xml:space="preserve">324.73 </w:t>
            </w:r>
          </w:p>
        </w:tc>
        <w:tc>
          <w:tcPr>
            <w:tcW w:w="657"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bdr w:val="none" w:color="auto" w:sz="0" w:space="0"/>
                <w:lang w:val="en-US" w:eastAsia="zh-CN" w:bidi="ar"/>
              </w:rPr>
              <w:t xml:space="preserve">281.57 </w:t>
            </w:r>
          </w:p>
        </w:tc>
        <w:tc>
          <w:tcPr>
            <w:tcW w:w="989"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bdr w:val="none" w:color="auto" w:sz="0" w:space="0"/>
                <w:lang w:val="en-US" w:eastAsia="zh-CN" w:bidi="ar"/>
              </w:rPr>
              <w:t xml:space="preserve">43.17 </w:t>
            </w:r>
          </w:p>
        </w:tc>
      </w:tr>
      <w:tr>
        <w:tblPrEx>
          <w:tblCellMar>
            <w:top w:w="0" w:type="dxa"/>
            <w:left w:w="108" w:type="dxa"/>
            <w:bottom w:w="0" w:type="dxa"/>
            <w:right w:w="108" w:type="dxa"/>
          </w:tblCellMar>
        </w:tblPrEx>
        <w:trPr>
          <w:trHeight w:val="308" w:hRule="atLeast"/>
        </w:trPr>
        <w:tc>
          <w:tcPr>
            <w:tcW w:w="1118"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w:t>
            </w:r>
          </w:p>
        </w:tc>
        <w:tc>
          <w:tcPr>
            <w:tcW w:w="151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社会保障和就业支出</w:t>
            </w:r>
          </w:p>
        </w:tc>
        <w:tc>
          <w:tcPr>
            <w:tcW w:w="716"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bdr w:val="none" w:color="auto" w:sz="0" w:space="0"/>
                <w:lang w:val="en-US" w:eastAsia="zh-CN" w:bidi="ar"/>
              </w:rPr>
              <w:t xml:space="preserve">101.95 </w:t>
            </w:r>
          </w:p>
        </w:tc>
        <w:tc>
          <w:tcPr>
            <w:tcW w:w="657"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bdr w:val="none" w:color="auto" w:sz="0" w:space="0"/>
                <w:lang w:val="en-US" w:eastAsia="zh-CN" w:bidi="ar"/>
              </w:rPr>
              <w:t xml:space="preserve">101.95 </w:t>
            </w:r>
          </w:p>
        </w:tc>
        <w:tc>
          <w:tcPr>
            <w:tcW w:w="989"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p>
        </w:tc>
      </w:tr>
      <w:tr>
        <w:tblPrEx>
          <w:tblCellMar>
            <w:top w:w="0" w:type="dxa"/>
            <w:left w:w="108" w:type="dxa"/>
            <w:bottom w:w="0" w:type="dxa"/>
            <w:right w:w="108" w:type="dxa"/>
          </w:tblCellMar>
        </w:tblPrEx>
        <w:trPr>
          <w:trHeight w:val="308" w:hRule="atLeast"/>
        </w:trPr>
        <w:tc>
          <w:tcPr>
            <w:tcW w:w="1118"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w:t>
            </w:r>
          </w:p>
        </w:tc>
        <w:tc>
          <w:tcPr>
            <w:tcW w:w="151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行政事业单位离退休</w:t>
            </w:r>
          </w:p>
        </w:tc>
        <w:tc>
          <w:tcPr>
            <w:tcW w:w="716"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bdr w:val="none" w:color="auto" w:sz="0" w:space="0"/>
                <w:lang w:val="en-US" w:eastAsia="zh-CN" w:bidi="ar"/>
              </w:rPr>
              <w:t xml:space="preserve">101.95 </w:t>
            </w:r>
          </w:p>
        </w:tc>
        <w:tc>
          <w:tcPr>
            <w:tcW w:w="657"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bdr w:val="none" w:color="auto" w:sz="0" w:space="0"/>
                <w:lang w:val="en-US" w:eastAsia="zh-CN" w:bidi="ar"/>
              </w:rPr>
              <w:t xml:space="preserve">101.95 </w:t>
            </w:r>
          </w:p>
        </w:tc>
        <w:tc>
          <w:tcPr>
            <w:tcW w:w="989"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p>
        </w:tc>
      </w:tr>
      <w:tr>
        <w:tblPrEx>
          <w:shd w:val="clear"/>
        </w:tblPrEx>
        <w:trPr>
          <w:trHeight w:val="308" w:hRule="atLeast"/>
        </w:trPr>
        <w:tc>
          <w:tcPr>
            <w:tcW w:w="1118"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2080505</w:t>
            </w:r>
          </w:p>
        </w:tc>
        <w:tc>
          <w:tcPr>
            <w:tcW w:w="151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机关事业单位基本养老保险缴费支出</w:t>
            </w:r>
          </w:p>
        </w:tc>
        <w:tc>
          <w:tcPr>
            <w:tcW w:w="716"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bdr w:val="none" w:color="auto" w:sz="0" w:space="0"/>
                <w:lang w:val="en-US" w:eastAsia="zh-CN" w:bidi="ar"/>
              </w:rPr>
              <w:t xml:space="preserve">101.95 </w:t>
            </w:r>
          </w:p>
        </w:tc>
        <w:tc>
          <w:tcPr>
            <w:tcW w:w="657"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bdr w:val="none" w:color="auto" w:sz="0" w:space="0"/>
                <w:lang w:val="en-US" w:eastAsia="zh-CN" w:bidi="ar"/>
              </w:rPr>
              <w:t xml:space="preserve">101.95 </w:t>
            </w:r>
          </w:p>
        </w:tc>
        <w:tc>
          <w:tcPr>
            <w:tcW w:w="989"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p>
        </w:tc>
      </w:tr>
      <w:tr>
        <w:tblPrEx>
          <w:shd w:val="clear"/>
          <w:tblCellMar>
            <w:top w:w="0" w:type="dxa"/>
            <w:left w:w="108" w:type="dxa"/>
            <w:bottom w:w="0" w:type="dxa"/>
            <w:right w:w="108" w:type="dxa"/>
          </w:tblCellMar>
        </w:tblPrEx>
        <w:trPr>
          <w:trHeight w:val="308" w:hRule="atLeast"/>
        </w:trPr>
        <w:tc>
          <w:tcPr>
            <w:tcW w:w="1118"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w:t>
            </w:r>
          </w:p>
        </w:tc>
        <w:tc>
          <w:tcPr>
            <w:tcW w:w="151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住房保障支出</w:t>
            </w:r>
          </w:p>
        </w:tc>
        <w:tc>
          <w:tcPr>
            <w:tcW w:w="716"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bdr w:val="none" w:color="auto" w:sz="0" w:space="0"/>
                <w:lang w:val="en-US" w:eastAsia="zh-CN" w:bidi="ar"/>
              </w:rPr>
              <w:t xml:space="preserve">62.61 </w:t>
            </w:r>
          </w:p>
        </w:tc>
        <w:tc>
          <w:tcPr>
            <w:tcW w:w="657"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bdr w:val="none" w:color="auto" w:sz="0" w:space="0"/>
                <w:lang w:val="en-US" w:eastAsia="zh-CN" w:bidi="ar"/>
              </w:rPr>
              <w:t xml:space="preserve">62.61 </w:t>
            </w:r>
          </w:p>
        </w:tc>
        <w:tc>
          <w:tcPr>
            <w:tcW w:w="989"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p>
        </w:tc>
      </w:tr>
      <w:tr>
        <w:tblPrEx>
          <w:shd w:val="clear"/>
          <w:tblCellMar>
            <w:top w:w="0" w:type="dxa"/>
            <w:left w:w="108" w:type="dxa"/>
            <w:bottom w:w="0" w:type="dxa"/>
            <w:right w:w="108" w:type="dxa"/>
          </w:tblCellMar>
        </w:tblPrEx>
        <w:trPr>
          <w:trHeight w:val="308" w:hRule="atLeast"/>
        </w:trPr>
        <w:tc>
          <w:tcPr>
            <w:tcW w:w="1118"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22102</w:t>
            </w:r>
          </w:p>
        </w:tc>
        <w:tc>
          <w:tcPr>
            <w:tcW w:w="151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住房改革支出</w:t>
            </w:r>
          </w:p>
        </w:tc>
        <w:tc>
          <w:tcPr>
            <w:tcW w:w="716"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bdr w:val="none" w:color="auto" w:sz="0" w:space="0"/>
                <w:lang w:val="en-US" w:eastAsia="zh-CN" w:bidi="ar"/>
              </w:rPr>
              <w:t xml:space="preserve">62.61 </w:t>
            </w:r>
          </w:p>
        </w:tc>
        <w:tc>
          <w:tcPr>
            <w:tcW w:w="657"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bdr w:val="none" w:color="auto" w:sz="0" w:space="0"/>
                <w:lang w:val="en-US" w:eastAsia="zh-CN" w:bidi="ar"/>
              </w:rPr>
              <w:t xml:space="preserve">62.61 </w:t>
            </w:r>
          </w:p>
        </w:tc>
        <w:tc>
          <w:tcPr>
            <w:tcW w:w="989"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p>
        </w:tc>
      </w:tr>
      <w:tr>
        <w:tblPrEx>
          <w:shd w:val="clear"/>
          <w:tblCellMar>
            <w:top w:w="0" w:type="dxa"/>
            <w:left w:w="108" w:type="dxa"/>
            <w:bottom w:w="0" w:type="dxa"/>
            <w:right w:w="108" w:type="dxa"/>
          </w:tblCellMar>
        </w:tblPrEx>
        <w:trPr>
          <w:trHeight w:val="308" w:hRule="atLeast"/>
        </w:trPr>
        <w:tc>
          <w:tcPr>
            <w:tcW w:w="1118"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2210201</w:t>
            </w:r>
          </w:p>
        </w:tc>
        <w:tc>
          <w:tcPr>
            <w:tcW w:w="151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住房公积金</w:t>
            </w:r>
          </w:p>
        </w:tc>
        <w:tc>
          <w:tcPr>
            <w:tcW w:w="716"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bdr w:val="none" w:color="auto" w:sz="0" w:space="0"/>
                <w:lang w:val="en-US" w:eastAsia="zh-CN" w:bidi="ar"/>
              </w:rPr>
              <w:t xml:space="preserve">62.61 </w:t>
            </w:r>
          </w:p>
        </w:tc>
        <w:tc>
          <w:tcPr>
            <w:tcW w:w="657"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bdr w:val="none" w:color="auto" w:sz="0" w:space="0"/>
                <w:lang w:val="en-US" w:eastAsia="zh-CN" w:bidi="ar"/>
              </w:rPr>
              <w:t xml:space="preserve">62.61 </w:t>
            </w:r>
          </w:p>
        </w:tc>
        <w:tc>
          <w:tcPr>
            <w:tcW w:w="989"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p>
        </w:tc>
      </w:tr>
    </w:tbl>
    <w:p>
      <w:pPr>
        <w:rPr>
          <w:rFonts w:hint="default"/>
          <w:lang w:val="en-US" w:eastAsia="zh-CN"/>
        </w:rPr>
      </w:pPr>
      <w:r>
        <w:rPr>
          <w:rFonts w:hint="default"/>
          <w:lang w:val="en-US" w:eastAsia="zh-CN"/>
        </w:rPr>
        <w:br w:type="page"/>
      </w:r>
    </w:p>
    <w:tbl>
      <w:tblPr>
        <w:tblStyle w:val="6"/>
        <w:tblW w:w="10000" w:type="dxa"/>
        <w:jc w:val="center"/>
        <w:shd w:val="clear" w:color="auto" w:fill="auto"/>
        <w:tblLayout w:type="fixed"/>
        <w:tblCellMar>
          <w:top w:w="0" w:type="dxa"/>
          <w:left w:w="0" w:type="dxa"/>
          <w:bottom w:w="0" w:type="dxa"/>
          <w:right w:w="0" w:type="dxa"/>
        </w:tblCellMar>
      </w:tblPr>
      <w:tblGrid>
        <w:gridCol w:w="896"/>
        <w:gridCol w:w="1932"/>
        <w:gridCol w:w="783"/>
        <w:gridCol w:w="655"/>
        <w:gridCol w:w="1599"/>
        <w:gridCol w:w="768"/>
        <w:gridCol w:w="744"/>
        <w:gridCol w:w="1891"/>
        <w:gridCol w:w="732"/>
      </w:tblGrid>
      <w:tr>
        <w:tblPrEx>
          <w:tblCellMar>
            <w:top w:w="0" w:type="dxa"/>
            <w:left w:w="0" w:type="dxa"/>
            <w:bottom w:w="0" w:type="dxa"/>
            <w:right w:w="0" w:type="dxa"/>
          </w:tblCellMar>
        </w:tblPrEx>
        <w:trPr>
          <w:trHeight w:val="662"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一般公共预算财政拨款基本支出决算表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193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8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5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公开06表</w:t>
            </w:r>
          </w:p>
        </w:tc>
      </w:tr>
      <w:tr>
        <w:tblPrEx>
          <w:shd w:val="clear" w:color="auto" w:fill="auto"/>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93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8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5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shd w:val="clear" w:color="auto" w:fill="auto"/>
          <w:tblCellMar>
            <w:top w:w="0" w:type="dxa"/>
            <w:left w:w="0" w:type="dxa"/>
            <w:bottom w:w="0" w:type="dxa"/>
            <w:right w:w="0" w:type="dxa"/>
          </w:tblCellMar>
        </w:tblPrEx>
        <w:trPr>
          <w:trHeight w:val="362"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638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tblPrEx>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科目</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编码</w:t>
            </w:r>
          </w:p>
        </w:tc>
        <w:tc>
          <w:tcPr>
            <w:tcW w:w="19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7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科目</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编码</w:t>
            </w:r>
          </w:p>
        </w:tc>
        <w:tc>
          <w:tcPr>
            <w:tcW w:w="18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shd w:val="clear" w:color="auto" w:fill="auto"/>
          <w:tblCellMar>
            <w:top w:w="0" w:type="dxa"/>
            <w:left w:w="0" w:type="dxa"/>
            <w:bottom w:w="0" w:type="dxa"/>
            <w:right w:w="0" w:type="dxa"/>
          </w:tblCellMar>
        </w:tblPrEx>
        <w:trPr>
          <w:trHeight w:val="349" w:hRule="atLeast"/>
          <w:jc w:val="center"/>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6"/>
                <w:szCs w:val="16"/>
                <w:u w:val="none"/>
                <w:lang w:val="en-US" w:eastAsia="zh-CN" w:bidi="ar"/>
              </w:rPr>
              <w:t xml:space="preserve">1192.73 </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5"/>
                <w:szCs w:val="15"/>
                <w:u w:val="none"/>
              </w:rPr>
            </w:pPr>
            <w:r>
              <w:rPr>
                <w:rFonts w:hint="default" w:ascii="Arial" w:hAnsi="Arial" w:eastAsia="宋体" w:cs="Arial"/>
                <w:i w:val="0"/>
                <w:iCs w:val="0"/>
                <w:color w:val="000000"/>
                <w:kern w:val="0"/>
                <w:sz w:val="15"/>
                <w:szCs w:val="15"/>
                <w:u w:val="none"/>
                <w:lang w:val="en-US" w:eastAsia="zh-CN" w:bidi="ar"/>
              </w:rPr>
              <w:t xml:space="preserve">372.39 </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6"/>
                <w:szCs w:val="16"/>
                <w:u w:val="none"/>
                <w:lang w:val="en-US" w:eastAsia="zh-CN" w:bidi="ar"/>
              </w:rPr>
              <w:t xml:space="preserve">422.39 </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5"/>
                <w:szCs w:val="15"/>
                <w:u w:val="none"/>
              </w:rPr>
            </w:pPr>
            <w:r>
              <w:rPr>
                <w:rFonts w:hint="default" w:ascii="Arial" w:hAnsi="Arial" w:eastAsia="宋体" w:cs="Arial"/>
                <w:i w:val="0"/>
                <w:iCs w:val="0"/>
                <w:color w:val="000000"/>
                <w:kern w:val="0"/>
                <w:sz w:val="15"/>
                <w:szCs w:val="15"/>
                <w:u w:val="none"/>
                <w:lang w:val="en-US" w:eastAsia="zh-CN" w:bidi="ar"/>
              </w:rPr>
              <w:t xml:space="preserve">45.32 </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6"/>
                <w:szCs w:val="16"/>
                <w:u w:val="none"/>
                <w:lang w:val="en-US" w:eastAsia="zh-CN" w:bidi="ar"/>
              </w:rPr>
              <w:t xml:space="preserve">297.09 </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5"/>
                <w:szCs w:val="15"/>
                <w:u w:val="none"/>
              </w:rPr>
            </w:pPr>
            <w:r>
              <w:rPr>
                <w:rFonts w:hint="default" w:ascii="Arial" w:hAnsi="Arial" w:eastAsia="宋体" w:cs="Arial"/>
                <w:i w:val="0"/>
                <w:iCs w:val="0"/>
                <w:color w:val="000000"/>
                <w:kern w:val="0"/>
                <w:sz w:val="15"/>
                <w:szCs w:val="15"/>
                <w:u w:val="none"/>
                <w:lang w:val="en-US" w:eastAsia="zh-CN" w:bidi="ar"/>
              </w:rPr>
              <w:t xml:space="preserve">0.17 </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6"/>
                <w:szCs w:val="16"/>
                <w:u w:val="none"/>
                <w:lang w:val="en-US" w:eastAsia="zh-CN" w:bidi="ar"/>
              </w:rPr>
              <w:t xml:space="preserve">23.81 </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5"/>
                <w:szCs w:val="15"/>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6"/>
                <w:szCs w:val="16"/>
                <w:u w:val="none"/>
                <w:lang w:val="en-US" w:eastAsia="zh-CN" w:bidi="ar"/>
              </w:rPr>
              <w:t xml:space="preserve">177.75 </w:t>
            </w:r>
          </w:p>
        </w:tc>
      </w:tr>
      <w:tr>
        <w:tblPrEx>
          <w:shd w:val="clear" w:color="auto" w:fill="auto"/>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6"/>
                <w:szCs w:val="16"/>
                <w:u w:val="none"/>
                <w:lang w:val="en-US" w:eastAsia="zh-CN" w:bidi="ar"/>
              </w:rPr>
              <w:t xml:space="preserve"> </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5"/>
                <w:szCs w:val="15"/>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6"/>
                <w:szCs w:val="16"/>
                <w:u w:val="none"/>
                <w:lang w:val="en-US" w:eastAsia="zh-CN" w:bidi="ar"/>
              </w:rPr>
              <w:t xml:space="preserve"> </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6"/>
                <w:szCs w:val="16"/>
                <w:u w:val="none"/>
                <w:lang w:val="en-US" w:eastAsia="zh-CN" w:bidi="ar"/>
              </w:rPr>
              <w:t xml:space="preserve">111.65 </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5"/>
                <w:szCs w:val="15"/>
                <w:u w:val="none"/>
              </w:rPr>
            </w:pPr>
            <w:r>
              <w:rPr>
                <w:rFonts w:hint="default" w:ascii="Arial" w:hAnsi="Arial" w:eastAsia="宋体" w:cs="Arial"/>
                <w:i w:val="0"/>
                <w:iCs w:val="0"/>
                <w:color w:val="000000"/>
                <w:kern w:val="0"/>
                <w:sz w:val="15"/>
                <w:szCs w:val="15"/>
                <w:u w:val="none"/>
                <w:lang w:val="en-US" w:eastAsia="zh-CN" w:bidi="ar"/>
              </w:rPr>
              <w:t xml:space="preserve">6.46 </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6"/>
                <w:szCs w:val="16"/>
                <w:u w:val="none"/>
                <w:lang w:val="en-US" w:eastAsia="zh-CN" w:bidi="ar"/>
              </w:rPr>
              <w:t xml:space="preserve">163.89 </w:t>
            </w:r>
          </w:p>
        </w:tc>
      </w:tr>
      <w:tr>
        <w:tblPrEx>
          <w:shd w:val="clear" w:color="auto" w:fill="auto"/>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6"/>
                <w:szCs w:val="16"/>
                <w:u w:val="none"/>
                <w:lang w:val="en-US" w:eastAsia="zh-CN" w:bidi="ar"/>
              </w:rPr>
              <w:t xml:space="preserve">101.95 </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5"/>
                <w:szCs w:val="15"/>
                <w:u w:val="none"/>
              </w:rPr>
            </w:pPr>
            <w:r>
              <w:rPr>
                <w:rFonts w:hint="default" w:ascii="Arial" w:hAnsi="Arial" w:eastAsia="宋体" w:cs="Arial"/>
                <w:i w:val="0"/>
                <w:iCs w:val="0"/>
                <w:color w:val="000000"/>
                <w:kern w:val="0"/>
                <w:sz w:val="15"/>
                <w:szCs w:val="15"/>
                <w:u w:val="none"/>
                <w:lang w:val="en-US" w:eastAsia="zh-CN" w:bidi="ar"/>
              </w:rPr>
              <w:t xml:space="preserve">20.92 </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6"/>
                <w:szCs w:val="16"/>
                <w:u w:val="none"/>
                <w:lang w:val="en-US" w:eastAsia="zh-CN" w:bidi="ar"/>
              </w:rPr>
              <w:t xml:space="preserve">13.86 </w:t>
            </w:r>
          </w:p>
        </w:tc>
      </w:tr>
      <w:tr>
        <w:tblPrEx>
          <w:shd w:val="clear" w:color="auto" w:fill="auto"/>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5"/>
                <w:szCs w:val="15"/>
                <w:u w:val="none"/>
              </w:rPr>
            </w:pPr>
            <w:r>
              <w:rPr>
                <w:rFonts w:hint="default" w:ascii="Arial" w:hAnsi="Arial" w:eastAsia="宋体" w:cs="Arial"/>
                <w:i w:val="0"/>
                <w:iCs w:val="0"/>
                <w:color w:val="000000"/>
                <w:kern w:val="0"/>
                <w:sz w:val="15"/>
                <w:szCs w:val="15"/>
                <w:u w:val="none"/>
                <w:lang w:val="en-US" w:eastAsia="zh-CN" w:bidi="ar"/>
              </w:rPr>
              <w:t xml:space="preserve">17.29 </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5"/>
                <w:szCs w:val="15"/>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5"/>
                <w:szCs w:val="15"/>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6"/>
                <w:szCs w:val="16"/>
                <w:u w:val="none"/>
                <w:lang w:val="en-US" w:eastAsia="zh-CN" w:bidi="ar"/>
              </w:rPr>
              <w:t xml:space="preserve">2.52 </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5"/>
                <w:szCs w:val="15"/>
                <w:u w:val="none"/>
              </w:rPr>
            </w:pPr>
            <w:r>
              <w:rPr>
                <w:rFonts w:hint="default" w:ascii="Arial" w:hAnsi="Arial" w:eastAsia="宋体" w:cs="Arial"/>
                <w:i w:val="0"/>
                <w:iCs w:val="0"/>
                <w:color w:val="000000"/>
                <w:kern w:val="0"/>
                <w:sz w:val="15"/>
                <w:szCs w:val="15"/>
                <w:u w:val="none"/>
                <w:lang w:val="en-US" w:eastAsia="zh-CN" w:bidi="ar"/>
              </w:rPr>
              <w:t xml:space="preserve">15.97 </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6"/>
                <w:szCs w:val="16"/>
                <w:u w:val="none"/>
                <w:lang w:val="en-US" w:eastAsia="zh-CN" w:bidi="ar"/>
              </w:rPr>
              <w:t xml:space="preserve">62.61 </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5"/>
                <w:szCs w:val="15"/>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6"/>
                <w:szCs w:val="16"/>
                <w:u w:val="none"/>
                <w:lang w:val="en-US" w:eastAsia="zh-CN" w:bidi="ar"/>
              </w:rPr>
              <w:t xml:space="preserve"> </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5"/>
                <w:szCs w:val="15"/>
                <w:u w:val="none"/>
              </w:rPr>
            </w:pPr>
            <w:r>
              <w:rPr>
                <w:rFonts w:hint="default" w:ascii="Arial" w:hAnsi="Arial" w:eastAsia="宋体" w:cs="Arial"/>
                <w:i w:val="0"/>
                <w:iCs w:val="0"/>
                <w:color w:val="000000"/>
                <w:kern w:val="0"/>
                <w:sz w:val="15"/>
                <w:szCs w:val="15"/>
                <w:u w:val="none"/>
                <w:lang w:val="en-US" w:eastAsia="zh-CN" w:bidi="ar"/>
              </w:rPr>
              <w:t xml:space="preserve">70.03 </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6"/>
                <w:szCs w:val="16"/>
                <w:u w:val="none"/>
                <w:lang w:val="en-US" w:eastAsia="zh-CN" w:bidi="ar"/>
              </w:rPr>
              <w:t xml:space="preserve">170.72 </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5"/>
                <w:szCs w:val="15"/>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5"/>
                <w:szCs w:val="15"/>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5"/>
                <w:szCs w:val="15"/>
                <w:u w:val="none"/>
              </w:rPr>
            </w:pPr>
            <w:r>
              <w:rPr>
                <w:rFonts w:hint="default" w:ascii="Arial" w:hAnsi="Arial" w:eastAsia="宋体" w:cs="Arial"/>
                <w:i w:val="0"/>
                <w:iCs w:val="0"/>
                <w:color w:val="000000"/>
                <w:kern w:val="0"/>
                <w:sz w:val="15"/>
                <w:szCs w:val="15"/>
                <w:u w:val="none"/>
                <w:lang w:val="en-US" w:eastAsia="zh-CN" w:bidi="ar"/>
              </w:rPr>
              <w:t xml:space="preserve">6.30 </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5"/>
                <w:szCs w:val="15"/>
                <w:u w:val="none"/>
              </w:rPr>
            </w:pPr>
            <w:r>
              <w:rPr>
                <w:rFonts w:hint="default" w:ascii="Arial" w:hAnsi="Arial" w:eastAsia="宋体" w:cs="Arial"/>
                <w:i w:val="0"/>
                <w:iCs w:val="0"/>
                <w:color w:val="000000"/>
                <w:kern w:val="0"/>
                <w:sz w:val="15"/>
                <w:szCs w:val="15"/>
                <w:u w:val="none"/>
                <w:lang w:val="en-US" w:eastAsia="zh-CN" w:bidi="ar"/>
              </w:rPr>
              <w:t xml:space="preserve"> </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5"/>
                <w:szCs w:val="15"/>
                <w:u w:val="none"/>
              </w:rPr>
            </w:pPr>
            <w:r>
              <w:rPr>
                <w:rFonts w:hint="default" w:ascii="Arial" w:hAnsi="Arial" w:eastAsia="宋体" w:cs="Arial"/>
                <w:i w:val="0"/>
                <w:iCs w:val="0"/>
                <w:color w:val="000000"/>
                <w:kern w:val="0"/>
                <w:sz w:val="15"/>
                <w:szCs w:val="15"/>
                <w:u w:val="none"/>
                <w:lang w:val="en-US" w:eastAsia="zh-CN" w:bidi="ar"/>
              </w:rPr>
              <w:t xml:space="preserve">4.75 </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5"/>
                <w:szCs w:val="15"/>
                <w:u w:val="none"/>
              </w:rPr>
            </w:pPr>
            <w:r>
              <w:rPr>
                <w:rFonts w:hint="default" w:ascii="Arial" w:hAnsi="Arial" w:eastAsia="宋体" w:cs="Arial"/>
                <w:i w:val="0"/>
                <w:iCs w:val="0"/>
                <w:color w:val="000000"/>
                <w:kern w:val="0"/>
                <w:sz w:val="15"/>
                <w:szCs w:val="15"/>
                <w:u w:val="none"/>
                <w:lang w:val="en-US" w:eastAsia="zh-CN" w:bidi="ar"/>
              </w:rPr>
              <w:t xml:space="preserve">2.01 </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5"/>
                <w:szCs w:val="15"/>
                <w:u w:val="none"/>
              </w:rPr>
            </w:pPr>
            <w:r>
              <w:rPr>
                <w:rFonts w:hint="default" w:ascii="Arial" w:hAnsi="Arial" w:eastAsia="宋体" w:cs="Arial"/>
                <w:i w:val="0"/>
                <w:iCs w:val="0"/>
                <w:color w:val="000000"/>
                <w:kern w:val="0"/>
                <w:sz w:val="15"/>
                <w:szCs w:val="15"/>
                <w:u w:val="none"/>
                <w:lang w:val="en-US" w:eastAsia="zh-CN" w:bidi="ar"/>
              </w:rPr>
              <w:t xml:space="preserve"> </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5"/>
                <w:szCs w:val="15"/>
                <w:u w:val="none"/>
              </w:rPr>
            </w:pPr>
            <w:r>
              <w:rPr>
                <w:rFonts w:hint="default" w:ascii="Arial" w:hAnsi="Arial" w:eastAsia="宋体" w:cs="Arial"/>
                <w:i w:val="0"/>
                <w:iCs w:val="0"/>
                <w:color w:val="000000"/>
                <w:kern w:val="0"/>
                <w:sz w:val="15"/>
                <w:szCs w:val="15"/>
                <w:u w:val="none"/>
                <w:lang w:val="en-US" w:eastAsia="zh-CN" w:bidi="ar"/>
              </w:rPr>
              <w:t xml:space="preserve">47.73 </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5"/>
                <w:szCs w:val="15"/>
                <w:u w:val="none"/>
              </w:rPr>
            </w:pPr>
            <w:r>
              <w:rPr>
                <w:rFonts w:hint="default" w:ascii="Arial" w:hAnsi="Arial" w:eastAsia="宋体" w:cs="Arial"/>
                <w:i w:val="0"/>
                <w:iCs w:val="0"/>
                <w:color w:val="000000"/>
                <w:kern w:val="0"/>
                <w:sz w:val="15"/>
                <w:szCs w:val="15"/>
                <w:u w:val="none"/>
                <w:lang w:val="en-US" w:eastAsia="zh-CN" w:bidi="ar"/>
              </w:rPr>
              <w:t xml:space="preserve"> </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5"/>
                <w:szCs w:val="15"/>
                <w:u w:val="none"/>
              </w:rPr>
            </w:pPr>
            <w:r>
              <w:rPr>
                <w:rFonts w:hint="default" w:ascii="Arial" w:hAnsi="Arial" w:eastAsia="宋体" w:cs="Arial"/>
                <w:i w:val="0"/>
                <w:iCs w:val="0"/>
                <w:color w:val="000000"/>
                <w:kern w:val="0"/>
                <w:sz w:val="15"/>
                <w:szCs w:val="15"/>
                <w:u w:val="none"/>
                <w:lang w:val="en-US" w:eastAsia="zh-CN" w:bidi="ar"/>
              </w:rPr>
              <w:t xml:space="preserve">9.22 </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5"/>
                <w:szCs w:val="15"/>
                <w:u w:val="none"/>
              </w:rPr>
            </w:pPr>
            <w:r>
              <w:rPr>
                <w:rFonts w:hint="default" w:ascii="Arial" w:hAnsi="Arial" w:eastAsia="宋体" w:cs="Arial"/>
                <w:i w:val="0"/>
                <w:iCs w:val="0"/>
                <w:color w:val="000000"/>
                <w:kern w:val="0"/>
                <w:sz w:val="15"/>
                <w:szCs w:val="15"/>
                <w:u w:val="none"/>
                <w:lang w:val="en-US" w:eastAsia="zh-CN" w:bidi="ar"/>
              </w:rPr>
              <w:t xml:space="preserve"> </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5"/>
                <w:szCs w:val="15"/>
                <w:u w:val="none"/>
              </w:rPr>
            </w:pPr>
            <w:r>
              <w:rPr>
                <w:rFonts w:hint="default" w:ascii="Arial" w:hAnsi="Arial" w:eastAsia="宋体" w:cs="Arial"/>
                <w:i w:val="0"/>
                <w:iCs w:val="0"/>
                <w:color w:val="000000"/>
                <w:kern w:val="0"/>
                <w:sz w:val="15"/>
                <w:szCs w:val="15"/>
                <w:u w:val="none"/>
                <w:lang w:val="en-US" w:eastAsia="zh-CN" w:bidi="ar"/>
              </w:rPr>
              <w:t xml:space="preserve">14.24 </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5"/>
                <w:szCs w:val="15"/>
                <w:u w:val="none"/>
              </w:rPr>
            </w:pPr>
            <w:r>
              <w:rPr>
                <w:rFonts w:hint="default" w:ascii="Arial" w:hAnsi="Arial" w:eastAsia="宋体" w:cs="Arial"/>
                <w:i w:val="0"/>
                <w:iCs w:val="0"/>
                <w:color w:val="000000"/>
                <w:kern w:val="0"/>
                <w:sz w:val="15"/>
                <w:szCs w:val="15"/>
                <w:u w:val="none"/>
                <w:lang w:val="en-US" w:eastAsia="zh-CN" w:bidi="ar"/>
              </w:rPr>
              <w:t xml:space="preserve">40.45 </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5"/>
                <w:szCs w:val="15"/>
                <w:u w:val="none"/>
              </w:rPr>
            </w:pPr>
            <w:r>
              <w:rPr>
                <w:rFonts w:hint="default" w:ascii="Arial" w:hAnsi="Arial" w:eastAsia="宋体" w:cs="Arial"/>
                <w:i w:val="0"/>
                <w:iCs w:val="0"/>
                <w:color w:val="000000"/>
                <w:kern w:val="0"/>
                <w:sz w:val="15"/>
                <w:szCs w:val="15"/>
                <w:u w:val="none"/>
                <w:lang w:val="en-US" w:eastAsia="zh-CN" w:bidi="ar"/>
              </w:rPr>
              <w:t xml:space="preserve"> </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5"/>
                <w:szCs w:val="15"/>
                <w:u w:val="none"/>
              </w:rPr>
            </w:pPr>
            <w:r>
              <w:rPr>
                <w:rFonts w:hint="default" w:ascii="Arial" w:hAnsi="Arial" w:eastAsia="宋体" w:cs="Arial"/>
                <w:i w:val="0"/>
                <w:iCs w:val="0"/>
                <w:color w:val="000000"/>
                <w:kern w:val="0"/>
                <w:sz w:val="15"/>
                <w:szCs w:val="15"/>
                <w:u w:val="none"/>
                <w:lang w:val="en-US" w:eastAsia="zh-CN" w:bidi="ar"/>
              </w:rPr>
              <w:t xml:space="preserve">71.53 </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317" w:hRule="atLeast"/>
          <w:jc w:val="center"/>
        </w:trPr>
        <w:tc>
          <w:tcPr>
            <w:tcW w:w="282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6"/>
                <w:szCs w:val="16"/>
                <w:u w:val="none"/>
                <w:lang w:val="en-US" w:eastAsia="zh-CN" w:bidi="ar"/>
              </w:rPr>
              <w:t xml:space="preserve">1192.73 </w:t>
            </w:r>
          </w:p>
        </w:tc>
        <w:tc>
          <w:tcPr>
            <w:tcW w:w="5657"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6"/>
                <w:szCs w:val="16"/>
                <w:u w:val="none"/>
                <w:lang w:val="en-US" w:eastAsia="zh-CN" w:bidi="ar"/>
              </w:rPr>
              <w:t xml:space="preserve">550.13 </w:t>
            </w:r>
          </w:p>
        </w:tc>
      </w:tr>
    </w:tbl>
    <w:p>
      <w:pPr>
        <w:rPr>
          <w:rFonts w:hint="default"/>
          <w:lang w:val="en-US" w:eastAsia="zh-CN"/>
        </w:rPr>
      </w:pPr>
      <w:r>
        <w:rPr>
          <w:rFonts w:hint="default"/>
          <w:lang w:val="en-US" w:eastAsia="zh-CN"/>
        </w:rPr>
        <w:br w:type="page"/>
      </w:r>
    </w:p>
    <w:tbl>
      <w:tblPr>
        <w:tblStyle w:val="6"/>
        <w:tblW w:w="9510" w:type="dxa"/>
        <w:jc w:val="center"/>
        <w:shd w:val="clear" w:color="auto" w:fill="auto"/>
        <w:tblLayout w:type="autofit"/>
        <w:tblCellMar>
          <w:top w:w="0" w:type="dxa"/>
          <w:left w:w="0" w:type="dxa"/>
          <w:bottom w:w="0" w:type="dxa"/>
          <w:right w:w="0" w:type="dxa"/>
        </w:tblCellMar>
      </w:tblPr>
      <w:tblGrid>
        <w:gridCol w:w="1020"/>
        <w:gridCol w:w="58"/>
        <w:gridCol w:w="58"/>
        <w:gridCol w:w="1474"/>
        <w:gridCol w:w="1150"/>
        <w:gridCol w:w="1150"/>
        <w:gridCol w:w="1150"/>
        <w:gridCol w:w="1150"/>
        <w:gridCol w:w="1150"/>
        <w:gridCol w:w="1150"/>
      </w:tblGrid>
      <w:tr>
        <w:tblPrEx>
          <w:shd w:val="clear" w:color="auto" w:fill="auto"/>
        </w:tblPrEx>
        <w:trPr>
          <w:trHeight w:val="780" w:hRule="atLeast"/>
          <w:jc w:val="center"/>
        </w:trPr>
        <w:tc>
          <w:tcPr>
            <w:tcW w:w="9510"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政府性基金预算财政拨款收入支出决算表</w:t>
            </w:r>
          </w:p>
        </w:tc>
      </w:tr>
      <w:tr>
        <w:tblPrEx>
          <w:shd w:val="clear" w:color="auto" w:fill="auto"/>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shd w:val="clear" w:color="auto" w:fill="auto"/>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1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1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351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11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shd w:val="clear" w:color="auto" w:fill="auto"/>
          <w:tblCellMar>
            <w:top w:w="0" w:type="dxa"/>
            <w:left w:w="0" w:type="dxa"/>
            <w:bottom w:w="0" w:type="dxa"/>
            <w:right w:w="0" w:type="dxa"/>
          </w:tblCellMar>
        </w:tblPrEx>
        <w:trPr>
          <w:trHeight w:val="308" w:hRule="atLeast"/>
          <w:jc w:val="center"/>
        </w:trPr>
        <w:tc>
          <w:tcPr>
            <w:tcW w:w="990"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1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1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shd w:val="clear" w:color="auto" w:fill="auto"/>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rPr>
          <w:rFonts w:hint="default"/>
          <w:lang w:val="en-US" w:eastAsia="zh-CN"/>
        </w:rPr>
      </w:pPr>
      <w:r>
        <w:rPr>
          <w:rFonts w:hint="eastAsia"/>
          <w:lang w:val="en-US" w:eastAsia="zh-CN"/>
        </w:rPr>
        <w:t>注：此表空表列示。</w:t>
      </w:r>
      <w:r>
        <w:rPr>
          <w:rFonts w:hint="default"/>
          <w:lang w:val="en-US" w:eastAsia="zh-CN"/>
        </w:rPr>
        <w:br w:type="page"/>
      </w:r>
    </w:p>
    <w:tbl>
      <w:tblPr>
        <w:tblStyle w:val="6"/>
        <w:tblW w:w="9915" w:type="dxa"/>
        <w:jc w:val="center"/>
        <w:shd w:val="clear" w:color="auto" w:fill="auto"/>
        <w:tblLayout w:type="autofit"/>
        <w:tblCellMar>
          <w:top w:w="0" w:type="dxa"/>
          <w:left w:w="0" w:type="dxa"/>
          <w:bottom w:w="0" w:type="dxa"/>
          <w:right w:w="0" w:type="dxa"/>
        </w:tblCellMar>
      </w:tblPr>
      <w:tblGrid>
        <w:gridCol w:w="1288"/>
        <w:gridCol w:w="74"/>
        <w:gridCol w:w="74"/>
        <w:gridCol w:w="3798"/>
        <w:gridCol w:w="961"/>
        <w:gridCol w:w="1860"/>
        <w:gridCol w:w="1860"/>
      </w:tblGrid>
      <w:tr>
        <w:tblPrEx>
          <w:shd w:val="clear" w:color="auto" w:fill="auto"/>
          <w:tblCellMar>
            <w:top w:w="0" w:type="dxa"/>
            <w:left w:w="0" w:type="dxa"/>
            <w:bottom w:w="0" w:type="dxa"/>
            <w:right w:w="0" w:type="dxa"/>
          </w:tblCellMar>
        </w:tblPrEx>
        <w:trPr>
          <w:trHeight w:val="840" w:hRule="atLeast"/>
          <w:jc w:val="center"/>
        </w:trPr>
        <w:tc>
          <w:tcPr>
            <w:tcW w:w="9915"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国有资本经营预算财政拨款支出决算表</w:t>
            </w:r>
          </w:p>
        </w:tc>
      </w:tr>
      <w:tr>
        <w:tblPrEx>
          <w:shd w:val="clear" w:color="auto" w:fill="auto"/>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w:t>
            </w:r>
          </w:p>
        </w:tc>
        <w:tc>
          <w:tcPr>
            <w:tcW w:w="0" w:type="auto"/>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shd w:val="clear" w:color="auto" w:fill="auto"/>
          <w:tblCellMar>
            <w:top w:w="0" w:type="dxa"/>
            <w:left w:w="0" w:type="dxa"/>
            <w:bottom w:w="0" w:type="dxa"/>
            <w:right w:w="0" w:type="dxa"/>
          </w:tblCellMar>
        </w:tblPrEx>
        <w:trPr>
          <w:trHeight w:val="615" w:hRule="atLeast"/>
          <w:jc w:val="center"/>
        </w:trPr>
        <w:tc>
          <w:tcPr>
            <w:tcW w:w="171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shd w:val="clear" w:color="auto" w:fill="auto"/>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rPr>
          <w:rFonts w:hint="eastAsia"/>
          <w:lang w:val="en-US" w:eastAsia="zh-CN"/>
        </w:rPr>
      </w:pPr>
      <w:r>
        <w:rPr>
          <w:rFonts w:hint="eastAsia"/>
          <w:lang w:val="en-US" w:eastAsia="zh-CN"/>
        </w:rPr>
        <w:t>注：此表空表列示。</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tbl>
      <w:tblPr>
        <w:tblStyle w:val="6"/>
        <w:tblW w:w="5000" w:type="pct"/>
        <w:tblInd w:w="0" w:type="dxa"/>
        <w:shd w:val="clear" w:color="auto" w:fill="auto"/>
        <w:tblLayout w:type="fixed"/>
        <w:tblCellMar>
          <w:top w:w="0" w:type="dxa"/>
          <w:left w:w="108" w:type="dxa"/>
          <w:bottom w:w="0" w:type="dxa"/>
          <w:right w:w="108" w:type="dxa"/>
        </w:tblCellMar>
      </w:tblPr>
      <w:tblGrid>
        <w:gridCol w:w="725"/>
        <w:gridCol w:w="720"/>
        <w:gridCol w:w="710"/>
        <w:gridCol w:w="760"/>
        <w:gridCol w:w="850"/>
        <w:gridCol w:w="820"/>
        <w:gridCol w:w="650"/>
        <w:gridCol w:w="970"/>
        <w:gridCol w:w="630"/>
        <w:gridCol w:w="1020"/>
        <w:gridCol w:w="761"/>
        <w:gridCol w:w="672"/>
      </w:tblGrid>
      <w:tr>
        <w:tblPrEx>
          <w:shd w:val="clear" w:color="auto" w:fill="auto"/>
        </w:tblPrEx>
        <w:trPr>
          <w:trHeight w:val="550" w:hRule="atLeast"/>
        </w:trPr>
        <w:tc>
          <w:tcPr>
            <w:tcW w:w="5000" w:type="pct"/>
            <w:gridSpan w:val="12"/>
            <w:tcBorders>
              <w:top w:val="nil"/>
              <w:left w:val="nil"/>
              <w:bottom w:val="nil"/>
              <w:right w:val="nil"/>
            </w:tcBorders>
            <w:shd w:val="clear" w:color="auto" w:fill="auto"/>
            <w:noWrap/>
            <w:vAlign w:val="bottom"/>
          </w:tcPr>
          <w:p>
            <w:pPr>
              <w:rPr>
                <w:rFonts w:hint="default" w:ascii="Arial" w:hAnsi="Arial" w:cs="Arial"/>
                <w:i w:val="0"/>
                <w:iCs w:val="0"/>
                <w:color w:val="000000"/>
                <w:sz w:val="15"/>
                <w:szCs w:val="15"/>
                <w:u w:val="none"/>
              </w:rPr>
            </w:pPr>
            <w:r>
              <w:rPr>
                <w:rFonts w:hint="eastAsia" w:ascii="宋体" w:hAnsi="宋体" w:eastAsia="宋体" w:cs="宋体"/>
                <w:i w:val="0"/>
                <w:iCs w:val="0"/>
                <w:color w:val="000000"/>
                <w:kern w:val="0"/>
                <w:sz w:val="32"/>
                <w:szCs w:val="32"/>
                <w:u w:val="none"/>
                <w:lang w:val="en-US" w:eastAsia="zh-CN" w:bidi="ar"/>
              </w:rPr>
              <w:t>一般公共预算财政拨款“三公”经费支出决算表</w:t>
            </w:r>
          </w:p>
        </w:tc>
      </w:tr>
      <w:tr>
        <w:tblPrEx>
          <w:shd w:val="clear" w:color="auto" w:fill="auto"/>
          <w:tblCellMar>
            <w:top w:w="0" w:type="dxa"/>
            <w:left w:w="108" w:type="dxa"/>
            <w:bottom w:w="0" w:type="dxa"/>
            <w:right w:w="108" w:type="dxa"/>
          </w:tblCellMar>
        </w:tblPrEx>
        <w:trPr>
          <w:trHeight w:val="260" w:hRule="atLeast"/>
        </w:trPr>
        <w:tc>
          <w:tcPr>
            <w:tcW w:w="390" w:type="pct"/>
            <w:tcBorders>
              <w:top w:val="nil"/>
              <w:left w:val="nil"/>
              <w:bottom w:val="nil"/>
              <w:right w:val="nil"/>
            </w:tcBorders>
            <w:shd w:val="clear" w:color="auto" w:fill="auto"/>
            <w:noWrap/>
            <w:vAlign w:val="bottom"/>
          </w:tcPr>
          <w:p>
            <w:pPr>
              <w:rPr>
                <w:rFonts w:hint="default" w:ascii="Arial" w:hAnsi="Arial" w:cs="Arial"/>
                <w:i w:val="0"/>
                <w:iCs w:val="0"/>
                <w:color w:val="000000"/>
                <w:sz w:val="15"/>
                <w:szCs w:val="15"/>
                <w:u w:val="none"/>
              </w:rPr>
            </w:pPr>
          </w:p>
        </w:tc>
        <w:tc>
          <w:tcPr>
            <w:tcW w:w="387" w:type="pct"/>
            <w:tcBorders>
              <w:top w:val="nil"/>
              <w:left w:val="nil"/>
              <w:bottom w:val="nil"/>
              <w:right w:val="nil"/>
            </w:tcBorders>
            <w:shd w:val="clear" w:color="auto" w:fill="auto"/>
            <w:noWrap/>
            <w:vAlign w:val="bottom"/>
          </w:tcPr>
          <w:p>
            <w:pPr>
              <w:rPr>
                <w:rFonts w:hint="default" w:ascii="Arial" w:hAnsi="Arial" w:cs="Arial"/>
                <w:i w:val="0"/>
                <w:iCs w:val="0"/>
                <w:color w:val="000000"/>
                <w:sz w:val="15"/>
                <w:szCs w:val="15"/>
                <w:u w:val="none"/>
              </w:rPr>
            </w:pPr>
          </w:p>
        </w:tc>
        <w:tc>
          <w:tcPr>
            <w:tcW w:w="382" w:type="pct"/>
            <w:tcBorders>
              <w:top w:val="nil"/>
              <w:left w:val="nil"/>
              <w:bottom w:val="nil"/>
              <w:right w:val="nil"/>
            </w:tcBorders>
            <w:shd w:val="clear" w:color="auto" w:fill="auto"/>
            <w:noWrap/>
            <w:vAlign w:val="bottom"/>
          </w:tcPr>
          <w:p>
            <w:pPr>
              <w:rPr>
                <w:rFonts w:hint="default" w:ascii="Arial" w:hAnsi="Arial" w:cs="Arial"/>
                <w:i w:val="0"/>
                <w:iCs w:val="0"/>
                <w:color w:val="000000"/>
                <w:sz w:val="15"/>
                <w:szCs w:val="15"/>
                <w:u w:val="none"/>
              </w:rPr>
            </w:pPr>
          </w:p>
        </w:tc>
        <w:tc>
          <w:tcPr>
            <w:tcW w:w="409" w:type="pct"/>
            <w:tcBorders>
              <w:top w:val="nil"/>
              <w:left w:val="nil"/>
              <w:bottom w:val="nil"/>
              <w:right w:val="nil"/>
            </w:tcBorders>
            <w:shd w:val="clear" w:color="auto" w:fill="auto"/>
            <w:noWrap/>
            <w:vAlign w:val="bottom"/>
          </w:tcPr>
          <w:p>
            <w:pPr>
              <w:rPr>
                <w:rFonts w:hint="default" w:ascii="Arial" w:hAnsi="Arial" w:cs="Arial"/>
                <w:i w:val="0"/>
                <w:iCs w:val="0"/>
                <w:color w:val="000000"/>
                <w:sz w:val="15"/>
                <w:szCs w:val="15"/>
                <w:u w:val="none"/>
              </w:rPr>
            </w:pPr>
          </w:p>
        </w:tc>
        <w:tc>
          <w:tcPr>
            <w:tcW w:w="457" w:type="pct"/>
            <w:tcBorders>
              <w:top w:val="nil"/>
              <w:left w:val="nil"/>
              <w:bottom w:val="nil"/>
              <w:right w:val="nil"/>
            </w:tcBorders>
            <w:shd w:val="clear" w:color="auto" w:fill="auto"/>
            <w:noWrap/>
            <w:vAlign w:val="bottom"/>
          </w:tcPr>
          <w:p>
            <w:pPr>
              <w:rPr>
                <w:rFonts w:hint="default" w:ascii="Arial" w:hAnsi="Arial" w:cs="Arial"/>
                <w:i w:val="0"/>
                <w:iCs w:val="0"/>
                <w:color w:val="000000"/>
                <w:sz w:val="15"/>
                <w:szCs w:val="15"/>
                <w:u w:val="none"/>
              </w:rPr>
            </w:pPr>
          </w:p>
        </w:tc>
        <w:tc>
          <w:tcPr>
            <w:tcW w:w="441" w:type="pct"/>
            <w:tcBorders>
              <w:top w:val="nil"/>
              <w:left w:val="nil"/>
              <w:bottom w:val="nil"/>
              <w:right w:val="nil"/>
            </w:tcBorders>
            <w:shd w:val="clear" w:color="auto" w:fill="auto"/>
            <w:noWrap/>
            <w:vAlign w:val="bottom"/>
          </w:tcPr>
          <w:p>
            <w:pPr>
              <w:rPr>
                <w:rFonts w:hint="default" w:ascii="Arial" w:hAnsi="Arial" w:cs="Arial"/>
                <w:i w:val="0"/>
                <w:iCs w:val="0"/>
                <w:color w:val="000000"/>
                <w:sz w:val="15"/>
                <w:szCs w:val="15"/>
                <w:u w:val="none"/>
              </w:rPr>
            </w:pPr>
          </w:p>
        </w:tc>
        <w:tc>
          <w:tcPr>
            <w:tcW w:w="349" w:type="pct"/>
            <w:tcBorders>
              <w:top w:val="nil"/>
              <w:left w:val="nil"/>
              <w:bottom w:val="nil"/>
              <w:right w:val="nil"/>
            </w:tcBorders>
            <w:shd w:val="clear" w:color="auto" w:fill="auto"/>
            <w:noWrap/>
            <w:vAlign w:val="bottom"/>
          </w:tcPr>
          <w:p>
            <w:pPr>
              <w:rPr>
                <w:rFonts w:hint="default" w:ascii="Arial" w:hAnsi="Arial" w:cs="Arial"/>
                <w:i w:val="0"/>
                <w:iCs w:val="0"/>
                <w:color w:val="000000"/>
                <w:sz w:val="15"/>
                <w:szCs w:val="15"/>
                <w:u w:val="none"/>
              </w:rPr>
            </w:pPr>
          </w:p>
        </w:tc>
        <w:tc>
          <w:tcPr>
            <w:tcW w:w="522" w:type="pct"/>
            <w:tcBorders>
              <w:top w:val="nil"/>
              <w:left w:val="nil"/>
              <w:bottom w:val="nil"/>
              <w:right w:val="nil"/>
            </w:tcBorders>
            <w:shd w:val="clear" w:color="auto" w:fill="auto"/>
            <w:noWrap/>
            <w:vAlign w:val="bottom"/>
          </w:tcPr>
          <w:p>
            <w:pPr>
              <w:rPr>
                <w:rFonts w:hint="default" w:ascii="Arial" w:hAnsi="Arial" w:cs="Arial"/>
                <w:i w:val="0"/>
                <w:iCs w:val="0"/>
                <w:color w:val="000000"/>
                <w:sz w:val="15"/>
                <w:szCs w:val="15"/>
                <w:u w:val="none"/>
              </w:rPr>
            </w:pPr>
          </w:p>
        </w:tc>
        <w:tc>
          <w:tcPr>
            <w:tcW w:w="339" w:type="pct"/>
            <w:tcBorders>
              <w:top w:val="nil"/>
              <w:left w:val="nil"/>
              <w:bottom w:val="nil"/>
              <w:right w:val="nil"/>
            </w:tcBorders>
            <w:shd w:val="clear" w:color="auto" w:fill="auto"/>
            <w:noWrap/>
            <w:vAlign w:val="bottom"/>
          </w:tcPr>
          <w:p>
            <w:pPr>
              <w:rPr>
                <w:rFonts w:hint="default" w:ascii="Arial" w:hAnsi="Arial" w:cs="Arial"/>
                <w:i w:val="0"/>
                <w:iCs w:val="0"/>
                <w:color w:val="000000"/>
                <w:sz w:val="15"/>
                <w:szCs w:val="15"/>
                <w:u w:val="none"/>
              </w:rPr>
            </w:pPr>
          </w:p>
        </w:tc>
        <w:tc>
          <w:tcPr>
            <w:tcW w:w="549" w:type="pct"/>
            <w:tcBorders>
              <w:top w:val="nil"/>
              <w:left w:val="nil"/>
              <w:bottom w:val="nil"/>
              <w:right w:val="nil"/>
            </w:tcBorders>
            <w:shd w:val="clear" w:color="auto" w:fill="auto"/>
            <w:noWrap/>
            <w:vAlign w:val="bottom"/>
          </w:tcPr>
          <w:p>
            <w:pPr>
              <w:rPr>
                <w:rFonts w:hint="default" w:ascii="Arial" w:hAnsi="Arial" w:cs="Arial"/>
                <w:i w:val="0"/>
                <w:iCs w:val="0"/>
                <w:color w:val="000000"/>
                <w:sz w:val="15"/>
                <w:szCs w:val="15"/>
                <w:u w:val="none"/>
              </w:rPr>
            </w:pPr>
          </w:p>
        </w:tc>
        <w:tc>
          <w:tcPr>
            <w:tcW w:w="771" w:type="pct"/>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公开07表</w:t>
            </w:r>
          </w:p>
        </w:tc>
      </w:tr>
      <w:tr>
        <w:tblPrEx>
          <w:shd w:val="clear" w:color="auto" w:fill="auto"/>
        </w:tblPrEx>
        <w:trPr>
          <w:trHeight w:val="260" w:hRule="atLeast"/>
        </w:trPr>
        <w:tc>
          <w:tcPr>
            <w:tcW w:w="2468" w:type="pct"/>
            <w:gridSpan w:val="6"/>
            <w:tcBorders>
              <w:top w:val="nil"/>
              <w:left w:val="nil"/>
              <w:bottom w:val="nil"/>
              <w:right w:val="nil"/>
            </w:tcBorders>
            <w:shd w:val="clear" w:color="auto" w:fill="auto"/>
            <w:noWrap/>
            <w:vAlign w:val="bottom"/>
          </w:tcPr>
          <w:p>
            <w:pPr>
              <w:rPr>
                <w:rFonts w:hint="default" w:ascii="Arial" w:hAnsi="Arial" w:cs="Arial"/>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部门：邯郸市复兴区人民检察院</w:t>
            </w:r>
          </w:p>
        </w:tc>
        <w:tc>
          <w:tcPr>
            <w:tcW w:w="349" w:type="pct"/>
            <w:tcBorders>
              <w:top w:val="nil"/>
              <w:left w:val="nil"/>
              <w:bottom w:val="nil"/>
              <w:right w:val="nil"/>
            </w:tcBorders>
            <w:shd w:val="clear" w:color="auto" w:fill="auto"/>
            <w:noWrap/>
            <w:vAlign w:val="bottom"/>
          </w:tcPr>
          <w:p>
            <w:pPr>
              <w:rPr>
                <w:rFonts w:hint="default" w:ascii="Arial" w:hAnsi="Arial" w:cs="Arial"/>
                <w:i w:val="0"/>
                <w:iCs w:val="0"/>
                <w:color w:val="000000"/>
                <w:sz w:val="15"/>
                <w:szCs w:val="15"/>
                <w:u w:val="none"/>
              </w:rPr>
            </w:pPr>
          </w:p>
        </w:tc>
        <w:tc>
          <w:tcPr>
            <w:tcW w:w="522" w:type="pct"/>
            <w:tcBorders>
              <w:top w:val="nil"/>
              <w:left w:val="nil"/>
              <w:bottom w:val="nil"/>
              <w:right w:val="nil"/>
            </w:tcBorders>
            <w:shd w:val="clear" w:color="auto" w:fill="auto"/>
            <w:noWrap/>
            <w:vAlign w:val="bottom"/>
          </w:tcPr>
          <w:p>
            <w:pPr>
              <w:rPr>
                <w:rFonts w:hint="default" w:ascii="Arial" w:hAnsi="Arial" w:cs="Arial"/>
                <w:i w:val="0"/>
                <w:iCs w:val="0"/>
                <w:color w:val="000000"/>
                <w:sz w:val="15"/>
                <w:szCs w:val="15"/>
                <w:u w:val="none"/>
              </w:rPr>
            </w:pPr>
          </w:p>
        </w:tc>
        <w:tc>
          <w:tcPr>
            <w:tcW w:w="339" w:type="pct"/>
            <w:tcBorders>
              <w:top w:val="nil"/>
              <w:left w:val="nil"/>
              <w:bottom w:val="nil"/>
              <w:right w:val="nil"/>
            </w:tcBorders>
            <w:shd w:val="clear" w:color="auto" w:fill="auto"/>
            <w:noWrap/>
            <w:vAlign w:val="bottom"/>
          </w:tcPr>
          <w:p>
            <w:pPr>
              <w:rPr>
                <w:rFonts w:hint="default" w:ascii="Arial" w:hAnsi="Arial" w:cs="Arial"/>
                <w:i w:val="0"/>
                <w:iCs w:val="0"/>
                <w:color w:val="000000"/>
                <w:sz w:val="15"/>
                <w:szCs w:val="15"/>
                <w:u w:val="none"/>
              </w:rPr>
            </w:pPr>
          </w:p>
        </w:tc>
        <w:tc>
          <w:tcPr>
            <w:tcW w:w="1320" w:type="pct"/>
            <w:gridSpan w:val="3"/>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金额单位：万元</w:t>
            </w:r>
          </w:p>
        </w:tc>
      </w:tr>
      <w:tr>
        <w:tblPrEx>
          <w:shd w:val="clear" w:color="auto" w:fill="auto"/>
        </w:tblPrEx>
        <w:trPr>
          <w:trHeight w:val="308" w:hRule="atLeast"/>
        </w:trPr>
        <w:tc>
          <w:tcPr>
            <w:tcW w:w="246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c>
          <w:tcPr>
            <w:tcW w:w="253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r>
      <w:tr>
        <w:tblPrEx>
          <w:shd w:val="clear" w:color="auto" w:fill="auto"/>
          <w:tblCellMar>
            <w:top w:w="0" w:type="dxa"/>
            <w:left w:w="108" w:type="dxa"/>
            <w:bottom w:w="0" w:type="dxa"/>
            <w:right w:w="108" w:type="dxa"/>
          </w:tblCellMar>
        </w:tblPrEx>
        <w:trPr>
          <w:trHeight w:val="308" w:hRule="atLeast"/>
        </w:trPr>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因公出国（境）费</w:t>
            </w:r>
          </w:p>
        </w:tc>
        <w:tc>
          <w:tcPr>
            <w:tcW w:w="12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公务用车购置及运行费</w:t>
            </w:r>
          </w:p>
        </w:tc>
        <w:tc>
          <w:tcPr>
            <w:tcW w:w="4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公务接待费</w:t>
            </w:r>
          </w:p>
        </w:tc>
        <w:tc>
          <w:tcPr>
            <w:tcW w:w="3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5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因公出国（境）费</w:t>
            </w:r>
          </w:p>
        </w:tc>
        <w:tc>
          <w:tcPr>
            <w:tcW w:w="12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公务用车购置及运行费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公务接待费</w:t>
            </w:r>
          </w:p>
        </w:tc>
      </w:tr>
      <w:tr>
        <w:tblPrEx>
          <w:shd w:val="clear" w:color="auto" w:fill="auto"/>
          <w:tblCellMar>
            <w:top w:w="0" w:type="dxa"/>
            <w:left w:w="108" w:type="dxa"/>
            <w:bottom w:w="0" w:type="dxa"/>
            <w:right w:w="108" w:type="dxa"/>
          </w:tblCellMar>
        </w:tblPrEx>
        <w:trPr>
          <w:trHeight w:val="615"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公务用车购置费</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公务用车运行费</w:t>
            </w:r>
          </w:p>
        </w:tc>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公务用车购置费</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公务用车运行费</w:t>
            </w: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308"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shd w:val="clear" w:color="auto" w:fill="auto"/>
        </w:tblPrEx>
        <w:trPr>
          <w:trHeight w:val="308"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 xml:space="preserve">14.24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 xml:space="preserve">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 xml:space="preserve">14.24 </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 xml:space="preserve"> </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 xml:space="preserve">14.24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 xml:space="preserve">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 xml:space="preserve">14.24 </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 xml:space="preserve"> </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 xml:space="preserve">14.24 </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 xml:space="preserve"> </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 xml:space="preserve">14.24 </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 xml:space="preserve"> </w:t>
            </w:r>
          </w:p>
        </w:tc>
      </w:tr>
    </w:tbl>
    <w:p>
      <w:pPr>
        <w:rPr>
          <w:rFonts w:hint="default"/>
          <w:lang w:val="en-US" w:eastAsia="zh-CN"/>
        </w:rPr>
      </w:pPr>
      <w:r>
        <w:rPr>
          <w:rFonts w:hint="default"/>
          <w:lang w:val="en-US" w:eastAsia="zh-CN"/>
        </w:rPr>
        <w:br w:type="page"/>
      </w:r>
    </w:p>
    <w:p>
      <w:pPr>
        <w:bidi w:val="0"/>
        <w:jc w:val="both"/>
        <w:rPr>
          <w:rFonts w:hint="default"/>
          <w:lang w:val="en-US" w:eastAsia="zh-CN"/>
        </w:rPr>
      </w:pPr>
      <w:r>
        <w:rPr>
          <w:sz w:val="21"/>
        </w:rPr>
        <mc:AlternateContent>
          <mc:Choice Requires="wps">
            <w:drawing>
              <wp:anchor distT="0" distB="0" distL="114300" distR="114300" simplePos="0" relativeHeight="251671552" behindDoc="0" locked="0" layoutInCell="1" allowOverlap="1">
                <wp:simplePos x="0" y="0"/>
                <wp:positionH relativeFrom="column">
                  <wp:posOffset>-895350</wp:posOffset>
                </wp:positionH>
                <wp:positionV relativeFrom="paragraph">
                  <wp:posOffset>-1082675</wp:posOffset>
                </wp:positionV>
                <wp:extent cx="7557770" cy="10682605"/>
                <wp:effectExtent l="0" t="0" r="5080" b="4445"/>
                <wp:wrapNone/>
                <wp:docPr id="40" name="矩形 40"/>
                <wp:cNvGraphicFramePr/>
                <a:graphic xmlns:a="http://schemas.openxmlformats.org/drawingml/2006/main">
                  <a:graphicData uri="http://schemas.microsoft.com/office/word/2010/wordprocessingShape">
                    <wps:wsp>
                      <wps:cNvSpPr/>
                      <wps:spPr>
                        <a:xfrm>
                          <a:off x="937895" y="1169035"/>
                          <a:ext cx="7557770" cy="1068260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0.5pt;margin-top:-85.25pt;height:841.15pt;width:595.1pt;z-index:251671552;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gm8tf3QAAAA8BAAAPAAAAAAAAAAEAIAAA&#10;ACIAAABkcnMvZG93bnJldi54bWxQSwECFAAUAAAACACHTuJACmAlp3kCAADaBAAADgAAAAAAAAAB&#10;ACAAAAAsAQAAZHJzL2Uyb0RvYy54bWxQSwUGAAAAAAYABgBZAQAAFwYAAAAA&#10;">
                <v:fill on="t" focussize="0,0"/>
                <v:stroke on="f" weight="1pt" miterlimit="8" joinstyle="miter"/>
                <v:imagedata o:title=""/>
                <o:lock v:ext="edit" aspectratio="f"/>
              </v:rect>
            </w:pict>
          </mc:Fallback>
        </mc:AlternateContent>
      </w:r>
    </w:p>
    <w:sectPr>
      <w:headerReference r:id="rId22" w:type="first"/>
      <w:headerReference r:id="rId21" w:type="default"/>
      <w:footerReference r:id="rId23" w:type="default"/>
      <w:pgSz w:w="11906" w:h="16838"/>
      <w:pgMar w:top="1701" w:right="1417" w:bottom="1281"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Yu Gothic UI Semibold">
    <w:panose1 w:val="020B0700000000000000"/>
    <w:charset w:val="80"/>
    <w:family w:val="swiss"/>
    <w:pitch w:val="default"/>
    <w:sig w:usb0="E00002FF" w:usb1="2AC7FDFF" w:usb2="00000016" w:usb3="00000000" w:csb0="2002009F" w:csb1="00000000"/>
  </w:font>
  <w:font w:name="思源黑体 HW Bold">
    <w:altName w:val="黑体"/>
    <w:panose1 w:val="020B0800000000000000"/>
    <w:charset w:val="86"/>
    <w:family w:val="swiss"/>
    <w:pitch w:val="default"/>
    <w:sig w:usb0="00000000" w:usb1="00000000" w:usb2="00000016" w:usb3="00000000" w:csb0="002E0107"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6FF" w:usb1="420024FF" w:usb2="02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82816" behindDoc="0" locked="0" layoutInCell="1" allowOverlap="1">
              <wp:simplePos x="0" y="0"/>
              <wp:positionH relativeFrom="margin">
                <wp:posOffset>2662555</wp:posOffset>
              </wp:positionH>
              <wp:positionV relativeFrom="paragraph">
                <wp:posOffset>-164465</wp:posOffset>
              </wp:positionV>
              <wp:extent cx="388620" cy="1816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88620" cy="1816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6</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65pt;margin-top:-12.95pt;height:14.3pt;width:30.6pt;mso-position-horizontal-relative:margin;z-index:251682816;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PlHE/2QAAAAkBAAAPAAAAAAAAAAEAIAAAACIAAABkcnMvZG93bnJl&#10;di54bWxQSwECFAAUAAAACACHTuJAOPvX+TUCAABhBAAADgAAAAAAAAABACAAAAAoAQAAZHJzL2Uy&#10;b0RvYy54bWxQSwUGAAAAAAYABgBZAQAAzwUAAAAA&#10;">
              <v:fill on="f" focussize="0,0"/>
              <v:stroke on="f" weight="0.5pt"/>
              <v:imagedata o:title=""/>
              <o:lock v:ext="edit" aspectratio="f"/>
              <v:textbox inset="0mm,0mm,0mm,0mm">
                <w:txbxContent>
                  <w:p>
                    <w:pPr>
                      <w:pStyle w:val="4"/>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6</w:t>
                    </w:r>
                    <w:r>
                      <w:rPr>
                        <w:rFonts w:hint="default" w:ascii="Times New Roman" w:hAnsi="Times New Roman" w:cs="Times New Roman"/>
                        <w:sz w:val="24"/>
                        <w:szCs w:val="24"/>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83840" behindDoc="0" locked="0" layoutInCell="1" allowOverlap="1">
              <wp:simplePos x="0" y="0"/>
              <wp:positionH relativeFrom="margin">
                <wp:posOffset>2623185</wp:posOffset>
              </wp:positionH>
              <wp:positionV relativeFrom="paragraph">
                <wp:posOffset>-285115</wp:posOffset>
              </wp:positionV>
              <wp:extent cx="431800" cy="4464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31800" cy="446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6.55pt;margin-top:-22.45pt;height:35.15pt;width:34pt;mso-position-horizontal-relative:margin;z-index:251683840;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F1c372QAAAAoBAAAPAAAAAAAAAAEAIAAAACIAAABkcnMvZG93&#10;bnJldi54bWxQSwECFAAUAAAACACHTuJA9IZ3pDgCAABhBAAADgAAAAAAAAABACAAAAAoAQAAZHJz&#10;L2Uyb0RvYy54bWxQSwUGAAAAAAYABgBZAQAA0gUAAAAA&#10;">
              <v:fill on="f" focussize="0,0"/>
              <v:stroke on="f" weight="0.5pt"/>
              <v:imagedata o:title=""/>
              <o:lock v:ext="edit" aspectratio="f"/>
              <v:textbox inset="0mm,0mm,0mm,0mm">
                <w:txbxContent>
                  <w:p>
                    <w:pPr>
                      <w:pStyle w:val="4"/>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84864"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1684864;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zfd/c9kAAAAKAQAADwAAAAAAAAABACAAAAAiAAAAZHJzL2Rvd25y&#10;ZXYueG1sUEsBAhQAFAAAAAgAh07iQPFG5/42AgAAYAQAAA4AAAAAAAAAAQAgAAAAKAEAAGRycy9l&#10;Mm9Eb2MueG1sUEsFBgAAAAAGAAYAWQEAANAFAAAAAA==&#10;">
              <v:fill on="f" focussize="0,0"/>
              <v:stroke on="f" weight="0.5pt"/>
              <v:imagedata o:title=""/>
              <o:lock v:ext="edit" aspectratio="f"/>
              <v:textbox inset="0mm,0mm,0mm,0mm">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85888" behindDoc="0" locked="0" layoutInCell="1" allowOverlap="1">
              <wp:simplePos x="0" y="0"/>
              <wp:positionH relativeFrom="margin">
                <wp:posOffset>2609215</wp:posOffset>
              </wp:positionH>
              <wp:positionV relativeFrom="paragraph">
                <wp:posOffset>-238125</wp:posOffset>
              </wp:positionV>
              <wp:extent cx="382905" cy="39941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382905" cy="399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13</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5.45pt;margin-top:-18.75pt;height:31.45pt;width:30.15pt;mso-position-horizontal-relative:margin;z-index:251685888;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4paM2gAAAAoBAAAPAAAAAAAAAAEAIAAAACIAAABkcnMv&#10;ZG93bnJldi54bWxQSwECFAAUAAAACACHTuJAIpLgBToCAABjBAAADgAAAAAAAAABACAAAAApAQAA&#10;ZHJzL2Uyb0RvYy54bWxQSwUGAAAAAAYABgBZAQAA1QUAAAAA&#10;">
              <v:fill on="f" focussize="0,0"/>
              <v:stroke on="f" weight="0.5pt"/>
              <v:imagedata o:title=""/>
              <o:lock v:ext="edit" aspectratio="f"/>
              <v:textbox inset="0mm,0mm,0mm,0mm">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13</w:t>
                    </w:r>
                    <w:r>
                      <w:rPr>
                        <w:rFonts w:hint="default" w:ascii="Times New Roman" w:hAnsi="Times New Roman" w:cs="Times New Roman"/>
                        <w:sz w:val="24"/>
                        <w:szCs w:val="24"/>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88960"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1688960;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zfd/c9kAAAAKAQAADwAAAAAAAAABACAAAAAiAAAAZHJzL2Rvd25y&#10;ZXYueG1sUEsBAhQAFAAAAAgAh07iQCSEgzY2AgAAYgQAAA4AAAAAAAAAAQAgAAAAKAEAAGRycy9l&#10;Mm9Eb2MueG1sUEsFBgAAAAAGAAYAWQEAANAFAAAAAA==&#10;">
              <v:fill on="f" focussize="0,0"/>
              <v:stroke on="f" weight="0.5pt"/>
              <v:imagedata o:title=""/>
              <o:lock v:ext="edit" aspectratio="f"/>
              <v:textbox inset="0mm,0mm,0mm,0mm">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673600" behindDoc="0" locked="0" layoutInCell="1" allowOverlap="1">
              <wp:simplePos x="0" y="0"/>
              <wp:positionH relativeFrom="page">
                <wp:align>left</wp:align>
              </wp:positionH>
              <wp:positionV relativeFrom="page">
                <wp:posOffset>377825</wp:posOffset>
              </wp:positionV>
              <wp:extent cx="2000250" cy="406400"/>
              <wp:effectExtent l="0" t="0" r="0" b="0"/>
              <wp:wrapNone/>
              <wp:docPr id="76" name="组合 76"/>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7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673600;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">
              <o:lock v:ext="edit" aspectratio="f"/>
              <v:shape id="文本框 6" o:spid="_x0000_s1026"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w:rPr>
        <w:sz w:val="18"/>
      </w:rPr>
      <mc:AlternateContent>
        <mc:Choice Requires="wpg">
          <w:drawing>
            <wp:anchor distT="0" distB="0" distL="114300" distR="114300" simplePos="0" relativeHeight="251672576" behindDoc="0" locked="0" layoutInCell="1" allowOverlap="1">
              <wp:simplePos x="0" y="0"/>
              <wp:positionH relativeFrom="page">
                <wp:align>center</wp:align>
              </wp:positionH>
              <wp:positionV relativeFrom="topMargin">
                <wp:align>bottom</wp:align>
              </wp:positionV>
              <wp:extent cx="7575550" cy="748665"/>
              <wp:effectExtent l="0" t="0" r="6350" b="13335"/>
              <wp:wrapNone/>
              <wp:docPr id="79" name="组合 79"/>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8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672576;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689984" behindDoc="0" locked="0" layoutInCell="1" allowOverlap="1">
              <wp:simplePos x="0" y="0"/>
              <wp:positionH relativeFrom="page">
                <wp:posOffset>31750</wp:posOffset>
              </wp:positionH>
              <wp:positionV relativeFrom="topMargin">
                <wp:posOffset>365125</wp:posOffset>
              </wp:positionV>
              <wp:extent cx="7553960" cy="447675"/>
              <wp:effectExtent l="0" t="0" r="8890" b="9525"/>
              <wp:wrapNone/>
              <wp:docPr id="49" name="组合 49"/>
              <wp:cNvGraphicFramePr/>
              <a:graphic xmlns:a="http://schemas.openxmlformats.org/drawingml/2006/main">
                <a:graphicData uri="http://schemas.microsoft.com/office/word/2010/wordprocessingGroup">
                  <wpg:wgp>
                    <wpg:cNvGrpSpPr/>
                    <wpg:grpSpPr>
                      <a:xfrm>
                        <a:off x="0" y="0"/>
                        <a:ext cx="7553960" cy="447675"/>
                        <a:chOff x="881" y="505"/>
                        <a:chExt cx="11930" cy="1179"/>
                      </a:xfrm>
                    </wpg:grpSpPr>
                    <wps:wsp>
                      <wps:cNvPr id="5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5pt;margin-top:28.75pt;height:35.25pt;width:594.8pt;mso-position-horizontal-relative:page;mso-position-vertical-relative:page;z-index:251689984;mso-width-relative:page;mso-height-relative:page;" coordorigin="881,505" coordsize="11930,1179"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691008" behindDoc="0" locked="0" layoutInCell="1" allowOverlap="1">
              <wp:simplePos x="0" y="0"/>
              <wp:positionH relativeFrom="page">
                <wp:posOffset>0</wp:posOffset>
              </wp:positionH>
              <wp:positionV relativeFrom="page">
                <wp:posOffset>377825</wp:posOffset>
              </wp:positionV>
              <wp:extent cx="3556000" cy="406400"/>
              <wp:effectExtent l="0" t="0" r="0" b="0"/>
              <wp:wrapNone/>
              <wp:docPr id="46" name="组合 46"/>
              <wp:cNvGraphicFramePr/>
              <a:graphic xmlns:a="http://schemas.openxmlformats.org/drawingml/2006/main">
                <a:graphicData uri="http://schemas.microsoft.com/office/word/2010/wordprocessingGroup">
                  <wpg:wgp>
                    <wpg:cNvGrpSpPr/>
                    <wpg:grpSpPr>
                      <a:xfrm>
                        <a:off x="0" y="0"/>
                        <a:ext cx="3556000" cy="406400"/>
                        <a:chOff x="1337" y="880"/>
                        <a:chExt cx="3150" cy="640"/>
                      </a:xfrm>
                    </wpg:grpSpPr>
                    <wps:wsp>
                      <wps:cNvPr id="4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第四部分 2019年度部门决算报表</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29.75pt;height:32pt;width:280pt;mso-position-horizontal-relative:page;mso-position-vertical-relative:page;z-index:251691008;mso-width-relative:page;mso-height-relative:page;" coordorigin="1337,880" coordsize="3150,640"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">
              <o:lock v:ext="edit" aspectratio="f"/>
              <v:shape id="文本框 6" o:spid="_x0000_s1026"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第四部分 2019年度部门决算报表</w:t>
                      </w:r>
                    </w:p>
                    <w:p>
                      <w:pPr>
                        <w:rPr>
                          <w:rFonts w:hint="eastAsia"/>
                          <w:lang w:val="en-US" w:eastAsia="zh-CN"/>
                        </w:rPr>
                      </w:pPr>
                    </w:p>
                  </w:txbxContent>
                </v:textbox>
              </v:shape>
              <v:rect id="矩形 7" o:spid="_x0000_s1026" o:spt="1" style="position:absolute;left:1337;top:1044;height:330;width:119;v-text-anchor:middle;" fillcolor="#000000 [3213]"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686912" behindDoc="0" locked="0" layoutInCell="1" allowOverlap="1">
              <wp:simplePos x="0" y="0"/>
              <wp:positionH relativeFrom="page">
                <wp:posOffset>9525</wp:posOffset>
              </wp:positionH>
              <wp:positionV relativeFrom="topMargin">
                <wp:posOffset>307340</wp:posOffset>
              </wp:positionV>
              <wp:extent cx="7575550" cy="483235"/>
              <wp:effectExtent l="0" t="0" r="6350" b="12065"/>
              <wp:wrapNone/>
              <wp:docPr id="19" name="组合 19"/>
              <wp:cNvGraphicFramePr/>
              <a:graphic xmlns:a="http://schemas.openxmlformats.org/drawingml/2006/main">
                <a:graphicData uri="http://schemas.microsoft.com/office/word/2010/wordprocessingGroup">
                  <wpg:wgp>
                    <wpg:cNvGrpSpPr/>
                    <wpg:grpSpPr>
                      <a:xfrm>
                        <a:off x="0" y="0"/>
                        <a:ext cx="7575550" cy="483235"/>
                        <a:chOff x="881" y="505"/>
                        <a:chExt cx="11930" cy="1179"/>
                      </a:xfrm>
                    </wpg:grpSpPr>
                    <wps:wsp>
                      <wps:cNvPr id="2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38.05pt;width:596.5pt;mso-position-horizontal-relative:page;mso-position-vertical-relative:page;z-index:251686912;mso-width-relative:page;mso-height-relative:page;mso-width-percent:1000;" coordorigin="881,505" coordsize="11930,1179"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687936" behindDoc="0" locked="0" layoutInCell="1" allowOverlap="1">
              <wp:simplePos x="0" y="0"/>
              <wp:positionH relativeFrom="page">
                <wp:align>left</wp:align>
              </wp:positionH>
              <wp:positionV relativeFrom="page">
                <wp:posOffset>377825</wp:posOffset>
              </wp:positionV>
              <wp:extent cx="3228975" cy="406400"/>
              <wp:effectExtent l="0" t="0" r="0" b="0"/>
              <wp:wrapNone/>
              <wp:docPr id="16" name="组合 16"/>
              <wp:cNvGraphicFramePr/>
              <a:graphic xmlns:a="http://schemas.openxmlformats.org/drawingml/2006/main">
                <a:graphicData uri="http://schemas.microsoft.com/office/word/2010/wordprocessingGroup">
                  <wpg:wgp>
                    <wpg:cNvGrpSpPr/>
                    <wpg:grpSpPr>
                      <a:xfrm>
                        <a:off x="0" y="0"/>
                        <a:ext cx="3228975" cy="406400"/>
                        <a:chOff x="1337" y="880"/>
                        <a:chExt cx="3150" cy="640"/>
                      </a:xfrm>
                    </wpg:grpSpPr>
                    <wps:wsp>
                      <wps:cNvPr id="1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第四部分  2019年度部门决算报表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254.25pt;mso-position-horizontal:left;mso-position-horizontal-relative:page;mso-position-vertical-relative:page;z-index:251687936;mso-width-relative:page;mso-height-relative:page;" coordorigin="1337,880" coordsize="3150,640"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">
              <o:lock v:ext="edit" aspectratio="f"/>
              <v:shape id="文本框 6" o:spid="_x0000_s1026"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第四部分  2019年度部门决算报表</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680768" behindDoc="0" locked="0" layoutInCell="1" allowOverlap="1">
              <wp:simplePos x="0" y="0"/>
              <wp:positionH relativeFrom="page">
                <wp:posOffset>0</wp:posOffset>
              </wp:positionH>
              <wp:positionV relativeFrom="topMargin">
                <wp:posOffset>682625</wp:posOffset>
              </wp:positionV>
              <wp:extent cx="7553960" cy="400050"/>
              <wp:effectExtent l="0" t="0" r="8890" b="0"/>
              <wp:wrapNone/>
              <wp:docPr id="240" name="组合 240"/>
              <wp:cNvGraphicFramePr/>
              <a:graphic xmlns:a="http://schemas.openxmlformats.org/drawingml/2006/main">
                <a:graphicData uri="http://schemas.microsoft.com/office/word/2010/wordprocessingGroup">
                  <wpg:wgp>
                    <wpg:cNvGrpSpPr/>
                    <wpg:grpSpPr>
                      <a:xfrm>
                        <a:off x="0" y="0"/>
                        <a:ext cx="7553960" cy="400050"/>
                        <a:chOff x="881" y="505"/>
                        <a:chExt cx="11930" cy="1179"/>
                      </a:xfrm>
                    </wpg:grpSpPr>
                    <wps:wsp>
                      <wps:cNvPr id="241"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2"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3"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53.75pt;height:31.5pt;width:594.8pt;mso-position-horizontal-relative:page;mso-position-vertical-relative:page;z-index:251680768;mso-width-relative:page;mso-height-relative:page;" coordorigin="881,505" coordsize="11930,1179"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681792"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237" name="组合 237"/>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238"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第一部分  部门概况</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9"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5pt;margin-top:47.15pt;height:32pt;width:235.7pt;mso-position-horizontal-relative:page;mso-position-vertical-relative:page;z-index:251681792;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">
              <o:lock v:ext="edit" aspectratio="f"/>
              <v:shape id="文本框 6" o:spid="_x0000_s1026"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第一部分  部门概况</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674624" behindDoc="0" locked="0" layoutInCell="1" allowOverlap="1">
              <wp:simplePos x="0" y="0"/>
              <wp:positionH relativeFrom="page">
                <wp:posOffset>34925</wp:posOffset>
              </wp:positionH>
              <wp:positionV relativeFrom="topMargin">
                <wp:posOffset>596265</wp:posOffset>
              </wp:positionV>
              <wp:extent cx="7579995" cy="416560"/>
              <wp:effectExtent l="0" t="0" r="1905" b="2540"/>
              <wp:wrapNone/>
              <wp:docPr id="138" name="组合 138"/>
              <wp:cNvGraphicFramePr/>
              <a:graphic xmlns:a="http://schemas.openxmlformats.org/drawingml/2006/main">
                <a:graphicData uri="http://schemas.microsoft.com/office/word/2010/wordprocessingGroup">
                  <wpg:wgp>
                    <wpg:cNvGrpSpPr/>
                    <wpg:grpSpPr>
                      <a:xfrm>
                        <a:off x="0" y="0"/>
                        <a:ext cx="7579995" cy="416560"/>
                        <a:chOff x="881" y="505"/>
                        <a:chExt cx="11971" cy="1179"/>
                      </a:xfrm>
                    </wpg:grpSpPr>
                    <wps:wsp>
                      <wps:cNvPr id="139"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0"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1" name="任意多边形 4"/>
                      <wps:cNvSpPr/>
                      <wps:spPr>
                        <a:xfrm>
                          <a:off x="10467" y="505"/>
                          <a:ext cx="2385" cy="1107"/>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75pt;margin-top:46.95pt;height:32.8pt;width:596.85pt;mso-position-horizontal-relative:page;mso-position-vertical-relative:page;z-index:251674624;mso-width-relative:page;mso-height-relative:page;" coordorigin="881,505" coordsize="11971,1179"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7;width:2385;v-text-anchor:middle;" fillcolor="#FFD966 [1943]"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path="m668,0l2619,10,2619,1265,0,1265,668,0xe">
                <v:path o:connectlocs="608,0;2385,8;2385,1107;0,1107;60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675648" behindDoc="0" locked="0" layoutInCell="1" allowOverlap="1">
              <wp:simplePos x="0" y="0"/>
              <wp:positionH relativeFrom="page">
                <wp:posOffset>24765</wp:posOffset>
              </wp:positionH>
              <wp:positionV relativeFrom="page">
                <wp:posOffset>598170</wp:posOffset>
              </wp:positionV>
              <wp:extent cx="2993390" cy="406400"/>
              <wp:effectExtent l="0" t="0" r="0" b="0"/>
              <wp:wrapNone/>
              <wp:docPr id="135" name="组合 135"/>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36"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第二部分  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95pt;margin-top:47.1pt;height:32pt;width:235.7pt;mso-position-horizontal-relative:page;mso-position-vertical-relative:page;z-index:251675648;mso-width-relative:page;mso-height-relative:page;" coordorigin="1337,880" coordsize="3150,640"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AAAAABkcnMvUEsBAhQAFAAA&#10;AAgAh07iQAuHaInZAAAACAEAAA8AAAAAAAAAAQAgAAAAIgAAAGRycy9kb3ducmV2LnhtbFBLAQIU&#10;ABQAAAAIAIdO4kBdQwsVSAMAAIcIAAAOAAAAAAAAAAEAIAAAACgBAABkcnMvZTJvRG9jLnhtbFBL&#10;BQYAAAAABgAGAFkBAADiBgAAAAA=&#10;">
              <o:lock v:ext="edit" aspectratio="f"/>
              <v:shape id="文本框 6" o:spid="_x0000_s1026"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第二部分  部门决算情况说明</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676672" behindDoc="0" locked="0" layoutInCell="1" allowOverlap="1">
              <wp:simplePos x="0" y="0"/>
              <wp:positionH relativeFrom="page">
                <wp:posOffset>0</wp:posOffset>
              </wp:positionH>
              <wp:positionV relativeFrom="topMargin">
                <wp:posOffset>550545</wp:posOffset>
              </wp:positionV>
              <wp:extent cx="7553960" cy="480695"/>
              <wp:effectExtent l="0" t="0" r="8890" b="14605"/>
              <wp:wrapNone/>
              <wp:docPr id="183" name="组合 183"/>
              <wp:cNvGraphicFramePr/>
              <a:graphic xmlns:a="http://schemas.openxmlformats.org/drawingml/2006/main">
                <a:graphicData uri="http://schemas.microsoft.com/office/word/2010/wordprocessingGroup">
                  <wpg:wgp>
                    <wpg:cNvGrpSpPr/>
                    <wpg:grpSpPr>
                      <a:xfrm>
                        <a:off x="0" y="0"/>
                        <a:ext cx="7553960" cy="480695"/>
                        <a:chOff x="881" y="505"/>
                        <a:chExt cx="11930" cy="1179"/>
                      </a:xfrm>
                    </wpg:grpSpPr>
                    <wps:wsp>
                      <wps:cNvPr id="184"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5"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6"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0pt;height:37.85pt;width:594.8pt;mso-position-horizontal-relative:page;mso-position-vertical-relative:page;z-index:251676672;mso-width-relative:page;mso-height-relative:page;" coordorigin="881,505" coordsize="11930,1179"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677696"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180" name="组合 180"/>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81"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第三部分  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5pt;margin-top:47.15pt;height:32pt;width:235.7pt;mso-position-horizontal-relative:page;mso-position-vertical-relative:page;z-index:251677696;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AAAAABkcnMvUEsBAhQAFAAA&#10;AAgAh07iQNFLiJHZAAAACQEAAA8AAAAAAAAAAQAgAAAAIgAAAGRycy9kb3ducmV2LnhtbFBLAQIU&#10;ABQAAAAIAIdO4kAtA+7hSAMAAIcIAAAOAAAAAAAAAAEAIAAAACgBAABkcnMvZTJvRG9jLnhtbFBL&#10;BQYAAAAABgAGAFkBAADiBgAAAAA=&#10;">
              <o:lock v:ext="edit" aspectratio="f"/>
              <v:shape id="文本框 6" o:spid="_x0000_s1026"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第三部分  名词解释</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679744" behindDoc="0" locked="0" layoutInCell="1" allowOverlap="1">
              <wp:simplePos x="0" y="0"/>
              <wp:positionH relativeFrom="page">
                <wp:align>left</wp:align>
              </wp:positionH>
              <wp:positionV relativeFrom="page">
                <wp:posOffset>377825</wp:posOffset>
              </wp:positionV>
              <wp:extent cx="2000250" cy="406400"/>
              <wp:effectExtent l="0" t="0" r="0" b="0"/>
              <wp:wrapNone/>
              <wp:docPr id="189" name="组合 189"/>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190"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1"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679744;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Dsxve51wAAAAcBAAAPAAAAAAAAAAEAIAAAACIAAABkcnMvZG93bnJldi54bWxQSwECFAAU&#10;AAAACACHTuJApJ6XBEgDAACHCAAADgAAAAAAAAABACAAAAAmAQAAZHJzL2Uyb0RvYy54bWxQSwUG&#10;AAAAAAYABgBZAQAA4AYAAAAA&#10;">
              <o:lock v:ext="edit" aspectratio="f"/>
              <v:shape id="文本框 6" o:spid="_x0000_s1026"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w:rPr>
        <w:sz w:val="18"/>
      </w:rPr>
      <mc:AlternateContent>
        <mc:Choice Requires="wpg">
          <w:drawing>
            <wp:anchor distT="0" distB="0" distL="114300" distR="114300" simplePos="0" relativeHeight="251678720" behindDoc="0" locked="0" layoutInCell="1" allowOverlap="1">
              <wp:simplePos x="0" y="0"/>
              <wp:positionH relativeFrom="page">
                <wp:align>center</wp:align>
              </wp:positionH>
              <wp:positionV relativeFrom="topMargin">
                <wp:align>bottom</wp:align>
              </wp:positionV>
              <wp:extent cx="7575550" cy="748665"/>
              <wp:effectExtent l="0" t="0" r="6350" b="13335"/>
              <wp:wrapNone/>
              <wp:docPr id="192" name="组合 192"/>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193"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4"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5"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678720;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1497DA"/>
    <w:multiLevelType w:val="singleLevel"/>
    <w:tmpl w:val="821497DA"/>
    <w:lvl w:ilvl="0" w:tentative="0">
      <w:start w:val="2"/>
      <w:numFmt w:val="chineseCounting"/>
      <w:suff w:val="nothing"/>
      <w:lvlText w:val="（%1）"/>
      <w:lvlJc w:val="left"/>
      <w:rPr>
        <w:rFonts w:hint="eastAsia"/>
      </w:rPr>
    </w:lvl>
  </w:abstractNum>
  <w:abstractNum w:abstractNumId="1">
    <w:nsid w:val="45DB9A87"/>
    <w:multiLevelType w:val="singleLevel"/>
    <w:tmpl w:val="45DB9A87"/>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AF1C96"/>
    <w:rsid w:val="0007063E"/>
    <w:rsid w:val="00073392"/>
    <w:rsid w:val="00073F4E"/>
    <w:rsid w:val="00086C89"/>
    <w:rsid w:val="000A39FB"/>
    <w:rsid w:val="00117746"/>
    <w:rsid w:val="00163F95"/>
    <w:rsid w:val="00180A9A"/>
    <w:rsid w:val="001829C0"/>
    <w:rsid w:val="00184809"/>
    <w:rsid w:val="00192112"/>
    <w:rsid w:val="001B0127"/>
    <w:rsid w:val="001C12D5"/>
    <w:rsid w:val="001C69F7"/>
    <w:rsid w:val="002650EC"/>
    <w:rsid w:val="002A6C46"/>
    <w:rsid w:val="002C19B5"/>
    <w:rsid w:val="003A4EE8"/>
    <w:rsid w:val="00442CC2"/>
    <w:rsid w:val="00446244"/>
    <w:rsid w:val="00473C20"/>
    <w:rsid w:val="004D61CB"/>
    <w:rsid w:val="005011D6"/>
    <w:rsid w:val="00503F2E"/>
    <w:rsid w:val="00552226"/>
    <w:rsid w:val="00566120"/>
    <w:rsid w:val="00582E6D"/>
    <w:rsid w:val="005954D5"/>
    <w:rsid w:val="005A53FA"/>
    <w:rsid w:val="005D1293"/>
    <w:rsid w:val="00644D5F"/>
    <w:rsid w:val="006727AD"/>
    <w:rsid w:val="00691425"/>
    <w:rsid w:val="006A516E"/>
    <w:rsid w:val="006B0830"/>
    <w:rsid w:val="00716E2B"/>
    <w:rsid w:val="00770F18"/>
    <w:rsid w:val="00773B74"/>
    <w:rsid w:val="0078290C"/>
    <w:rsid w:val="007C06CA"/>
    <w:rsid w:val="008163FB"/>
    <w:rsid w:val="0082605B"/>
    <w:rsid w:val="00855C36"/>
    <w:rsid w:val="00857DBE"/>
    <w:rsid w:val="008701BC"/>
    <w:rsid w:val="00883D92"/>
    <w:rsid w:val="008A5362"/>
    <w:rsid w:val="008F21F1"/>
    <w:rsid w:val="008F221B"/>
    <w:rsid w:val="008F5A2D"/>
    <w:rsid w:val="00921602"/>
    <w:rsid w:val="00957EA1"/>
    <w:rsid w:val="00966E5B"/>
    <w:rsid w:val="009B4EF0"/>
    <w:rsid w:val="009D271F"/>
    <w:rsid w:val="00A929C2"/>
    <w:rsid w:val="00AD097F"/>
    <w:rsid w:val="00B844F4"/>
    <w:rsid w:val="00BA06A1"/>
    <w:rsid w:val="00BA770A"/>
    <w:rsid w:val="00C054DE"/>
    <w:rsid w:val="00C679A9"/>
    <w:rsid w:val="00C7541C"/>
    <w:rsid w:val="00CC0FAA"/>
    <w:rsid w:val="00CD0736"/>
    <w:rsid w:val="00D1570F"/>
    <w:rsid w:val="00D32830"/>
    <w:rsid w:val="00DB7153"/>
    <w:rsid w:val="00DB7F05"/>
    <w:rsid w:val="00E028C3"/>
    <w:rsid w:val="00E14F77"/>
    <w:rsid w:val="00E3076B"/>
    <w:rsid w:val="00E36978"/>
    <w:rsid w:val="00E82A1E"/>
    <w:rsid w:val="00EC06F4"/>
    <w:rsid w:val="00EE4E36"/>
    <w:rsid w:val="00F665F4"/>
    <w:rsid w:val="00FD225F"/>
    <w:rsid w:val="07067C32"/>
    <w:rsid w:val="147C6CB7"/>
    <w:rsid w:val="15165E01"/>
    <w:rsid w:val="2D7441A6"/>
    <w:rsid w:val="31B81D36"/>
    <w:rsid w:val="31C2036A"/>
    <w:rsid w:val="320D02A5"/>
    <w:rsid w:val="33B36D8A"/>
    <w:rsid w:val="345F3E89"/>
    <w:rsid w:val="348E566F"/>
    <w:rsid w:val="3A226944"/>
    <w:rsid w:val="3AEE6A48"/>
    <w:rsid w:val="3C1620AA"/>
    <w:rsid w:val="3D8F080F"/>
    <w:rsid w:val="44CE1FA4"/>
    <w:rsid w:val="46F23126"/>
    <w:rsid w:val="487F73ED"/>
    <w:rsid w:val="4973446B"/>
    <w:rsid w:val="4A347EAE"/>
    <w:rsid w:val="4AB549C5"/>
    <w:rsid w:val="51597B7A"/>
    <w:rsid w:val="52600405"/>
    <w:rsid w:val="529B4319"/>
    <w:rsid w:val="54D92934"/>
    <w:rsid w:val="56CC3C0C"/>
    <w:rsid w:val="57773DD6"/>
    <w:rsid w:val="578B79AB"/>
    <w:rsid w:val="5B8300D9"/>
    <w:rsid w:val="5CCD3FD5"/>
    <w:rsid w:val="5FCE1CDF"/>
    <w:rsid w:val="61FA5F9D"/>
    <w:rsid w:val="64CD6910"/>
    <w:rsid w:val="6789158D"/>
    <w:rsid w:val="67D81BA4"/>
    <w:rsid w:val="6AAF1C96"/>
    <w:rsid w:val="75681757"/>
    <w:rsid w:val="75A346A8"/>
    <w:rsid w:val="773A5E24"/>
    <w:rsid w:val="79B9382C"/>
    <w:rsid w:val="7B043B76"/>
    <w:rsid w:val="7C041A6A"/>
    <w:rsid w:val="7CD32ADE"/>
    <w:rsid w:val="7E327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eastAsia="zh-CN" w:bidi="zh-CN"/>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Theme="minorAscii" w:hAnsiTheme="minorAscii" w:eastAsiaTheme="minorEastAsia"/>
      <w:sz w:val="18"/>
      <w:szCs w:val="18"/>
    </w:rPr>
  </w:style>
  <w:style w:type="table" w:styleId="7">
    <w:name w:val="Table Grid"/>
    <w:qFormat/>
    <w:uiPriority w:val="1"/>
    <w:pPr>
      <w:spacing w:after="0" w:line="240" w:lineRule="auto"/>
    </w:pPr>
    <w:rPr>
      <w:kern w:val="0"/>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眉 字符"/>
    <w:basedOn w:val="8"/>
    <w:link w:val="5"/>
    <w:qFormat/>
    <w:uiPriority w:val="99"/>
    <w:rPr>
      <w:rFonts w:asciiTheme="minorAscii" w:hAnsiTheme="minorAscii" w:eastAsiaTheme="minorEastAsia"/>
      <w:sz w:val="18"/>
      <w:szCs w:val="18"/>
    </w:rPr>
  </w:style>
  <w:style w:type="character" w:customStyle="1" w:styleId="10">
    <w:name w:val="页脚 字符"/>
    <w:basedOn w:val="8"/>
    <w:link w:val="4"/>
    <w:qFormat/>
    <w:uiPriority w:val="99"/>
    <w:rPr>
      <w:sz w:val="18"/>
      <w:szCs w:val="18"/>
    </w:rPr>
  </w:style>
  <w:style w:type="paragraph" w:customStyle="1" w:styleId="11">
    <w:name w:val="List Paragraph"/>
    <w:basedOn w:val="1"/>
    <w:qFormat/>
    <w:uiPriority w:val="1"/>
    <w:pPr>
      <w:spacing w:before="2"/>
      <w:ind w:left="119" w:right="434" w:firstLine="643"/>
      <w:jc w:val="both"/>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bmp"/><Relationship Id="rId24" Type="http://schemas.openxmlformats.org/officeDocument/2006/relationships/theme" Target="theme/theme1.xml"/><Relationship Id="rId23" Type="http://schemas.openxmlformats.org/officeDocument/2006/relationships/footer" Target="footer8.xml"/><Relationship Id="rId22" Type="http://schemas.openxmlformats.org/officeDocument/2006/relationships/header" Target="header13.xml"/><Relationship Id="rId21" Type="http://schemas.openxmlformats.org/officeDocument/2006/relationships/header" Target="header12.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1F299C-5D08-4D94-9343-26C73D8AA868}">
  <ds:schemaRefs/>
</ds:datastoreItem>
</file>

<file path=docProps/app.xml><?xml version="1.0" encoding="utf-8"?>
<Properties xmlns="http://schemas.openxmlformats.org/officeDocument/2006/extended-properties" xmlns:vt="http://schemas.openxmlformats.org/officeDocument/2006/docPropsVTypes">
  <Template>简约文档封面模板.docx</Template>
  <Pages>32</Pages>
  <Words>8183</Words>
  <Characters>9115</Characters>
  <Lines>1</Lines>
  <Paragraphs>1</Paragraphs>
  <TotalTime>3</TotalTime>
  <ScaleCrop>false</ScaleCrop>
  <LinksUpToDate>false</LinksUpToDate>
  <CharactersWithSpaces>9394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123456</cp:lastModifiedBy>
  <cp:lastPrinted>2020-07-30T02:37:00Z</cp:lastPrinted>
  <dcterms:modified xsi:type="dcterms:W3CDTF">2021-05-14T07:54:32Z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606B9A11C6EF4FF08B75F725015F7F3E</vt:lpwstr>
  </property>
</Properties>
</file>